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Pr="00004D96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Příloha </w:t>
      </w:r>
      <w:r w:rsidR="004F1691">
        <w:rPr>
          <w:rFonts w:ascii="Arial" w:hAnsi="Arial" w:cs="Arial"/>
          <w:szCs w:val="24"/>
        </w:rPr>
        <w:t>3</w:t>
      </w:r>
    </w:p>
    <w:p w:rsidR="00DC38A0" w:rsidRPr="00004D96" w:rsidRDefault="001E448E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 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KUPNÍ SMLOUVA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:rsidR="00DC38A0" w:rsidRPr="00004D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ab/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I.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Smluvní strany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8B2F73" w:rsidRPr="00995C88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caps/>
          <w:color w:val="000000"/>
          <w:sz w:val="24"/>
          <w:szCs w:val="24"/>
          <w:lang w:val="cs-CZ"/>
        </w:rPr>
      </w:pPr>
      <w:r w:rsidRPr="00995C88">
        <w:rPr>
          <w:rFonts w:ascii="Arial" w:hAnsi="Arial" w:cs="Arial"/>
          <w:b/>
          <w:noProof/>
          <w:sz w:val="24"/>
          <w:szCs w:val="24"/>
          <w:lang w:val="cs-CZ"/>
        </w:rPr>
        <w:t>S</w:t>
      </w:r>
      <w:r w:rsidRPr="00995C88">
        <w:rPr>
          <w:rFonts w:ascii="Arial" w:hAnsi="Arial" w:cs="Arial"/>
          <w:b/>
          <w:caps/>
          <w:color w:val="000000"/>
          <w:sz w:val="24"/>
          <w:szCs w:val="24"/>
          <w:lang w:val="cs-CZ"/>
        </w:rPr>
        <w:t xml:space="preserve">třední zdravotnická škola a Vyšší odborná škola zdravotnická Zlín </w:t>
      </w: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Se sídlem:Broučkova 372, 760 01  Zlín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 xml:space="preserve">IČO: </w:t>
      </w:r>
      <w:r w:rsidRPr="00004D96">
        <w:rPr>
          <w:rFonts w:ascii="Arial" w:hAnsi="Arial" w:cs="Arial"/>
          <w:color w:val="000000"/>
          <w:sz w:val="24"/>
          <w:szCs w:val="24"/>
        </w:rPr>
        <w:t>00226319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Zastoupena Mgr. Hynkem Steskou, ředitelem školy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(ve věcech technických zastoupena taktéž Mgr. Hynkem Steskou ředitelem školy)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DIČ: CZ005 66 411, neplátce DPH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04D96">
        <w:rPr>
          <w:rFonts w:ascii="Arial" w:hAnsi="Arial" w:cs="Arial"/>
          <w:sz w:val="24"/>
          <w:szCs w:val="24"/>
        </w:rPr>
        <w:t xml:space="preserve">Bankovní účet 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14634661/0100 vedený u </w:t>
      </w:r>
      <w:r w:rsidRPr="00004D96">
        <w:rPr>
          <w:rFonts w:ascii="Arial" w:hAnsi="Arial" w:cs="Arial"/>
          <w:sz w:val="24"/>
          <w:szCs w:val="24"/>
        </w:rPr>
        <w:t>Komerční banky, a.s.,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Tel.: </w:t>
      </w:r>
      <w:r w:rsidRPr="00004D96">
        <w:rPr>
          <w:rFonts w:ascii="Arial" w:hAnsi="Arial" w:cs="Arial"/>
          <w:color w:val="000000"/>
          <w:sz w:val="24"/>
          <w:szCs w:val="24"/>
        </w:rPr>
        <w:t>577 008 111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Mobil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 733 529 877, mobil na ředitele školy 604 220 441</w:t>
      </w:r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"kupující</w:t>
      </w:r>
      <w:r w:rsidRPr="00004D96">
        <w:rPr>
          <w:rFonts w:ascii="Arial" w:hAnsi="Arial" w:cs="Arial"/>
          <w:bCs/>
          <w:sz w:val="24"/>
          <w:szCs w:val="24"/>
        </w:rPr>
        <w:t>")</w:t>
      </w:r>
      <w:r w:rsidRPr="00004D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004D96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 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04D96">
        <w:rPr>
          <w:rFonts w:ascii="Arial" w:hAnsi="Arial" w:cs="Arial"/>
          <w:bCs/>
          <w:iCs/>
          <w:sz w:val="24"/>
          <w:szCs w:val="24"/>
        </w:rPr>
        <w:t>firma - (</w:t>
      </w:r>
      <w:r w:rsidRPr="00004D96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004D96">
        <w:rPr>
          <w:rFonts w:ascii="Arial" w:hAnsi="Arial" w:cs="Arial"/>
          <w:bCs/>
          <w:iCs/>
          <w:sz w:val="24"/>
          <w:szCs w:val="24"/>
        </w:rPr>
        <w:t xml:space="preserve">))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se sídlem </w:t>
      </w:r>
      <w:r w:rsidRPr="00004D96">
        <w:rPr>
          <w:rFonts w:ascii="Arial" w:hAnsi="Arial" w:cs="Arial"/>
          <w:iCs/>
          <w:sz w:val="24"/>
          <w:szCs w:val="24"/>
        </w:rPr>
        <w:t>(</w:t>
      </w:r>
      <w:r w:rsidRPr="00004D96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004D96">
        <w:rPr>
          <w:rFonts w:ascii="Arial" w:hAnsi="Arial" w:cs="Arial"/>
          <w:iCs/>
          <w:sz w:val="24"/>
          <w:szCs w:val="24"/>
        </w:rPr>
        <w:t xml:space="preserve">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zastoupená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zástupce ve věcech technických: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IČO:</w:t>
      </w:r>
      <w:r w:rsidRPr="00004D96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004D96">
        <w:rPr>
          <w:rFonts w:ascii="Arial" w:hAnsi="Arial" w:cs="Arial"/>
          <w:sz w:val="24"/>
          <w:szCs w:val="24"/>
        </w:rPr>
        <w:br/>
        <w:t>DIČ: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iCs/>
          <w:sz w:val="24"/>
          <w:szCs w:val="24"/>
        </w:rPr>
        <w:t>CZ ..................................</w:t>
      </w:r>
      <w:r w:rsidRPr="00004D96">
        <w:rPr>
          <w:rFonts w:ascii="Arial" w:hAnsi="Arial" w:cs="Arial"/>
          <w:iCs/>
          <w:sz w:val="24"/>
          <w:szCs w:val="24"/>
        </w:rPr>
        <w:br/>
      </w:r>
      <w:r w:rsidRPr="00004D96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Pr="00004D96">
        <w:rPr>
          <w:rFonts w:ascii="Arial" w:hAnsi="Arial" w:cs="Arial"/>
          <w:bCs/>
          <w:iCs/>
          <w:sz w:val="24"/>
          <w:szCs w:val="24"/>
        </w:rPr>
        <w:t>....................... soudu v ................., oddíl ..............., vložka ...............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Bankovní spojení</w:t>
      </w:r>
      <w:r w:rsidR="00314FAF" w:rsidRPr="00004D96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04D96">
        <w:rPr>
          <w:rFonts w:ascii="Arial" w:hAnsi="Arial" w:cs="Arial"/>
          <w:sz w:val="24"/>
          <w:szCs w:val="24"/>
        </w:rPr>
        <w:t xml:space="preserve">: </w:t>
      </w:r>
      <w:r w:rsidRPr="00004D96">
        <w:rPr>
          <w:rFonts w:ascii="Arial" w:hAnsi="Arial" w:cs="Arial"/>
          <w:iCs/>
          <w:sz w:val="24"/>
          <w:szCs w:val="24"/>
        </w:rPr>
        <w:t>banka, č. ú.: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Tel.: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  <w:r w:rsidRPr="00004D96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e-mail: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"prodávající</w:t>
      </w:r>
      <w:r w:rsidRPr="00004D96">
        <w:rPr>
          <w:rFonts w:ascii="Arial" w:hAnsi="Arial" w:cs="Arial"/>
          <w:b/>
          <w:bCs/>
          <w:sz w:val="24"/>
          <w:szCs w:val="24"/>
        </w:rPr>
        <w:t>"</w:t>
      </w:r>
      <w:r w:rsidRPr="00004D96">
        <w:rPr>
          <w:rFonts w:ascii="Arial" w:hAnsi="Arial" w:cs="Arial"/>
          <w:bCs/>
          <w:sz w:val="24"/>
          <w:szCs w:val="24"/>
        </w:rPr>
        <w:t>)</w:t>
      </w: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II.</w:t>
      </w:r>
    </w:p>
    <w:p w:rsidR="00DC38A0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Preambule</w:t>
      </w:r>
    </w:p>
    <w:p w:rsidR="009B3D1B" w:rsidRPr="00004D96" w:rsidRDefault="009B3D1B" w:rsidP="00326E38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rPr>
          <w:rFonts w:ascii="Arial" w:hAnsi="Arial" w:cs="Arial"/>
          <w:b/>
          <w:szCs w:val="24"/>
        </w:rPr>
      </w:pPr>
    </w:p>
    <w:p w:rsidR="00326E38" w:rsidRPr="00326E38" w:rsidRDefault="008B2F73" w:rsidP="00326E3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cs-CZ"/>
        </w:rPr>
      </w:pPr>
      <w:bookmarkStart w:id="0" w:name="_Hlk517636380"/>
      <w:r w:rsidRPr="00232011">
        <w:rPr>
          <w:rFonts w:ascii="Arial" w:hAnsi="Arial" w:cs="Arial"/>
          <w:sz w:val="24"/>
          <w:szCs w:val="24"/>
          <w:lang w:val="cs-CZ"/>
        </w:rPr>
        <w:t xml:space="preserve">Tato smlouva je uzavřena na základě </w:t>
      </w:r>
      <w:r w:rsidR="00DD4047" w:rsidRPr="00232011">
        <w:rPr>
          <w:rFonts w:ascii="Arial" w:hAnsi="Arial" w:cs="Arial"/>
          <w:sz w:val="24"/>
          <w:szCs w:val="24"/>
          <w:lang w:val="cs-CZ"/>
        </w:rPr>
        <w:t>zadávacího</w:t>
      </w:r>
      <w:r w:rsidRPr="00232011">
        <w:rPr>
          <w:rFonts w:ascii="Arial" w:hAnsi="Arial" w:cs="Arial"/>
          <w:sz w:val="24"/>
          <w:szCs w:val="24"/>
          <w:lang w:val="cs-CZ"/>
        </w:rPr>
        <w:t xml:space="preserve"> řízení k veřejné zakázce</w:t>
      </w:r>
      <w:r w:rsidR="00326E38" w:rsidRPr="00BE2A26">
        <w:rPr>
          <w:rFonts w:ascii="Arial" w:eastAsia="Calibri" w:hAnsi="Arial" w:cs="Arial"/>
          <w:b/>
          <w:sz w:val="24"/>
          <w:szCs w:val="24"/>
          <w:lang w:val="cs-CZ"/>
        </w:rPr>
        <w:t xml:space="preserve">, kterou je </w:t>
      </w:r>
      <w:r w:rsidR="00326E38" w:rsidRPr="00BE2A26">
        <w:rPr>
          <w:rFonts w:ascii="Arial" w:hAnsi="Arial" w:cs="Arial"/>
          <w:b/>
          <w:sz w:val="24"/>
          <w:szCs w:val="24"/>
          <w:lang w:val="cs-CZ"/>
        </w:rPr>
        <w:t>veřejná</w:t>
      </w:r>
      <w:r w:rsidR="00355EE2">
        <w:rPr>
          <w:rFonts w:ascii="Arial" w:hAnsi="Arial" w:cs="Arial"/>
          <w:b/>
          <w:sz w:val="24"/>
          <w:szCs w:val="24"/>
          <w:lang w:val="cs-CZ"/>
        </w:rPr>
        <w:t xml:space="preserve"> </w:t>
      </w:r>
      <w:r w:rsidR="00326E38" w:rsidRPr="00BE2A26">
        <w:rPr>
          <w:rFonts w:ascii="Arial" w:hAnsi="Arial" w:cs="Arial"/>
          <w:b/>
          <w:sz w:val="24"/>
          <w:szCs w:val="24"/>
          <w:lang w:val="cs-CZ"/>
        </w:rPr>
        <w:t>zakázka</w:t>
      </w:r>
      <w:r w:rsidR="00355EE2">
        <w:rPr>
          <w:rFonts w:ascii="Arial" w:hAnsi="Arial" w:cs="Arial"/>
          <w:b/>
          <w:sz w:val="24"/>
          <w:szCs w:val="24"/>
          <w:lang w:val="cs-CZ"/>
        </w:rPr>
        <w:t xml:space="preserve"> malého rozsahu na dodávky</w:t>
      </w:r>
      <w:r w:rsidR="004F1691">
        <w:rPr>
          <w:rFonts w:ascii="Arial" w:hAnsi="Arial" w:cs="Arial"/>
          <w:b/>
          <w:sz w:val="24"/>
          <w:szCs w:val="24"/>
          <w:lang w:val="cs-CZ"/>
        </w:rPr>
        <w:t>:</w:t>
      </w:r>
    </w:p>
    <w:p w:rsidR="00326E38" w:rsidRDefault="00326E38" w:rsidP="00326E38">
      <w:pPr>
        <w:pStyle w:val="Default"/>
        <w:ind w:left="720"/>
        <w:jc w:val="both"/>
      </w:pPr>
    </w:p>
    <w:p w:rsidR="00DD4047" w:rsidRDefault="00326E38" w:rsidP="004F1691">
      <w:pPr>
        <w:pStyle w:val="Default"/>
        <w:jc w:val="center"/>
        <w:rPr>
          <w:rFonts w:eastAsia="MS Mincho"/>
          <w:bCs/>
          <w:iCs/>
        </w:rPr>
      </w:pPr>
      <w:r w:rsidRPr="00326E38">
        <w:t>"</w:t>
      </w:r>
      <w:r w:rsidRPr="00326E38">
        <w:rPr>
          <w:rFonts w:eastAsia="MS Mincho"/>
          <w:bCs/>
          <w:iCs/>
        </w:rPr>
        <w:t>Dodávk</w:t>
      </w:r>
      <w:r w:rsidR="00995C88">
        <w:rPr>
          <w:rFonts w:eastAsia="MS Mincho"/>
          <w:bCs/>
          <w:iCs/>
        </w:rPr>
        <w:t>a</w:t>
      </w:r>
      <w:r w:rsidRPr="00326E38">
        <w:rPr>
          <w:rFonts w:eastAsia="MS Mincho"/>
          <w:bCs/>
          <w:iCs/>
        </w:rPr>
        <w:t xml:space="preserve"> informačních technologií</w:t>
      </w:r>
      <w:r w:rsidR="00995C88">
        <w:rPr>
          <w:rFonts w:eastAsia="MS Mincho"/>
          <w:bCs/>
          <w:iCs/>
        </w:rPr>
        <w:t>"</w:t>
      </w:r>
    </w:p>
    <w:p w:rsidR="00326E38" w:rsidRPr="00326E38" w:rsidRDefault="00326E38" w:rsidP="00326E3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  <w:lang w:val="cs-CZ" w:eastAsia="cs-CZ" w:bidi="ar-SA"/>
        </w:rPr>
      </w:pPr>
    </w:p>
    <w:bookmarkEnd w:id="0"/>
    <w:p w:rsidR="004721B3" w:rsidRPr="00004D96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lastRenderedPageBreak/>
        <w:t>III.</w:t>
      </w:r>
    </w:p>
    <w:p w:rsidR="00DC38A0" w:rsidRPr="00004D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Předmět smlouvy</w:t>
      </w:r>
    </w:p>
    <w:p w:rsidR="004721B3" w:rsidRPr="00004D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893EEB" w:rsidRPr="00893EEB" w:rsidRDefault="00DC38A0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004D96">
        <w:rPr>
          <w:snapToGrid w:val="0"/>
        </w:rPr>
        <w:t xml:space="preserve">Předmětem této smlouvy je závazek prodávajícího </w:t>
      </w:r>
      <w:r w:rsidR="00507F90" w:rsidRPr="00004D96">
        <w:rPr>
          <w:snapToGrid w:val="0"/>
        </w:rPr>
        <w:t xml:space="preserve">dodat </w:t>
      </w:r>
      <w:r w:rsidR="00DD4047">
        <w:rPr>
          <w:snapToGrid w:val="0"/>
        </w:rPr>
        <w:t xml:space="preserve">kupujícímu </w:t>
      </w:r>
      <w:r w:rsidR="00326E38">
        <w:rPr>
          <w:snapToGrid w:val="0"/>
        </w:rPr>
        <w:t xml:space="preserve">zboží, a to </w:t>
      </w:r>
      <w:r w:rsidR="00326E38" w:rsidRPr="00326E38">
        <w:rPr>
          <w:rFonts w:eastAsia="MS Mincho"/>
          <w:bCs/>
          <w:iCs/>
        </w:rPr>
        <w:t>informační technologi</w:t>
      </w:r>
      <w:r w:rsidR="00326E38">
        <w:rPr>
          <w:rFonts w:eastAsia="MS Mincho"/>
          <w:bCs/>
          <w:iCs/>
        </w:rPr>
        <w:t>e</w:t>
      </w:r>
      <w:r w:rsidR="00893EEB">
        <w:rPr>
          <w:rFonts w:eastAsia="MS Mincho"/>
          <w:bCs/>
          <w:iCs/>
        </w:rPr>
        <w:t xml:space="preserve"> </w:t>
      </w:r>
      <w:r w:rsidR="005E33EA" w:rsidRPr="00893EEB">
        <w:rPr>
          <w:snapToGrid w:val="0"/>
        </w:rPr>
        <w:t>(dále jen „</w:t>
      </w:r>
      <w:r w:rsidR="005E33EA" w:rsidRPr="00893EEB">
        <w:rPr>
          <w:b/>
          <w:snapToGrid w:val="0"/>
        </w:rPr>
        <w:t>zboží</w:t>
      </w:r>
      <w:r w:rsidR="005E33EA" w:rsidRPr="00893EEB">
        <w:rPr>
          <w:snapToGrid w:val="0"/>
        </w:rPr>
        <w:t>“) a umožnit kupujícímu nabýt vlastnické právo ke zboží a závazek kupujícího předmět plnění převzít a zaplatit prodávajícímu níže uvedenou kupní cenu. Předmět plnění je podrobně specifikován v příloze č. 1 této smlouvy.</w:t>
      </w:r>
    </w:p>
    <w:p w:rsidR="00893EEB" w:rsidRPr="00893EEB" w:rsidRDefault="00893EEB" w:rsidP="00893EEB">
      <w:pPr>
        <w:pStyle w:val="Default"/>
        <w:ind w:left="360"/>
        <w:jc w:val="both"/>
        <w:rPr>
          <w:rFonts w:eastAsia="MS Mincho"/>
          <w:bCs/>
          <w:iCs/>
        </w:rPr>
      </w:pPr>
    </w:p>
    <w:p w:rsidR="00893EEB" w:rsidRPr="00893EEB" w:rsidRDefault="00DB4B56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893EEB">
        <w:t>Dodané zboží musí být výhradně nové, originální od výrobce. Prodávající se dále zavazuje převést na kupujícího vlastnické právo k tomuto zboží.</w:t>
      </w:r>
    </w:p>
    <w:p w:rsidR="00893EEB" w:rsidRPr="00232011" w:rsidRDefault="00893EEB" w:rsidP="00893EEB">
      <w:pPr>
        <w:pStyle w:val="Odstavecseseznamem"/>
        <w:rPr>
          <w:lang w:val="cs-CZ"/>
        </w:rPr>
      </w:pPr>
    </w:p>
    <w:p w:rsidR="00893EEB" w:rsidRPr="00893EEB" w:rsidRDefault="00DB4B56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893EEB">
        <w:t>Kupující se zavazuje řádně a včas dodané zboží převzít a zaplatit za něj prodávajícímu kupní cenu uvedenou v čl. V. této smlouvy.</w:t>
      </w:r>
    </w:p>
    <w:p w:rsidR="00893EEB" w:rsidRDefault="00893EEB" w:rsidP="00893EEB">
      <w:pPr>
        <w:pStyle w:val="Odstavecseseznamem"/>
      </w:pPr>
    </w:p>
    <w:p w:rsidR="00893EEB" w:rsidRPr="00893EEB" w:rsidRDefault="00DB4B56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893EEB">
        <w:t xml:space="preserve">Součástí dodávky je rovněž </w:t>
      </w:r>
      <w:r w:rsidRPr="00893EEB">
        <w:rPr>
          <w:bCs/>
        </w:rPr>
        <w:t>doprava zbo</w:t>
      </w:r>
      <w:r w:rsidR="00995C88">
        <w:rPr>
          <w:bCs/>
        </w:rPr>
        <w:t xml:space="preserve">ží do příslušného místa plnění </w:t>
      </w:r>
      <w:r w:rsidRPr="00893EEB">
        <w:rPr>
          <w:bCs/>
        </w:rPr>
        <w:t>a odvoz veškerého obalového materiálu, ve kterém bylo zboží dodáno</w:t>
      </w:r>
      <w:r w:rsidRPr="00893EEB">
        <w:t xml:space="preserve">. </w:t>
      </w:r>
    </w:p>
    <w:p w:rsidR="00893EEB" w:rsidRDefault="00893EEB" w:rsidP="00893EEB">
      <w:pPr>
        <w:pStyle w:val="Odstavecseseznamem"/>
      </w:pPr>
    </w:p>
    <w:p w:rsidR="00004D96" w:rsidRPr="00893EEB" w:rsidRDefault="00DB4B56" w:rsidP="00893EEB">
      <w:pPr>
        <w:pStyle w:val="Default"/>
        <w:numPr>
          <w:ilvl w:val="0"/>
          <w:numId w:val="27"/>
        </w:numPr>
        <w:jc w:val="both"/>
        <w:rPr>
          <w:rFonts w:eastAsia="MS Mincho"/>
          <w:bCs/>
          <w:iCs/>
        </w:rPr>
      </w:pPr>
      <w:r w:rsidRPr="00893EEB">
        <w:t>Součástí dodávky zboží musí být dále také vyplněný záruční list</w:t>
      </w:r>
      <w:r w:rsidR="00004D96" w:rsidRPr="00893EEB">
        <w:t xml:space="preserve"> </w:t>
      </w:r>
      <w:r w:rsidR="005B0F6B" w:rsidRPr="00893EEB">
        <w:t>(případně záruční listy)</w:t>
      </w:r>
      <w:r w:rsidRPr="00893EEB">
        <w:t xml:space="preserve"> s vyplněnými výrobními čísly zboží, a doklad o zaškolení obsluhy, případně též další doklady, které jsou nutné k převzetí a užívání zboží. Tyto doklady musí být v českém jazyce.</w:t>
      </w:r>
    </w:p>
    <w:p w:rsidR="00B60924" w:rsidRPr="00004D96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IV.</w:t>
      </w:r>
    </w:p>
    <w:p w:rsidR="00DC38A0" w:rsidRPr="00004D96" w:rsidRDefault="001A53CE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Doba,</w:t>
      </w:r>
      <w:r w:rsidR="00DC38A0" w:rsidRPr="00004D96">
        <w:rPr>
          <w:b/>
          <w:sz w:val="24"/>
          <w:szCs w:val="24"/>
        </w:rPr>
        <w:t xml:space="preserve"> místo plnění</w:t>
      </w:r>
      <w:r w:rsidRPr="00004D96">
        <w:rPr>
          <w:b/>
          <w:sz w:val="24"/>
          <w:szCs w:val="24"/>
        </w:rPr>
        <w:t>, dodání zboží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004D96">
        <w:rPr>
          <w:rFonts w:ascii="Arial" w:hAnsi="Arial" w:cs="Arial"/>
          <w:sz w:val="24"/>
          <w:szCs w:val="24"/>
        </w:rPr>
        <w:t>zboží</w:t>
      </w:r>
      <w:r w:rsidRPr="00004D96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004D96" w:rsidRDefault="00DC38A0" w:rsidP="00004D96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b/>
          <w:sz w:val="24"/>
          <w:szCs w:val="24"/>
        </w:rPr>
        <w:t>zahájení plněn</w:t>
      </w:r>
      <w:r w:rsidR="00737B08" w:rsidRPr="00004D96">
        <w:rPr>
          <w:rFonts w:ascii="Arial" w:hAnsi="Arial" w:cs="Arial"/>
          <w:b/>
          <w:sz w:val="24"/>
          <w:szCs w:val="24"/>
        </w:rPr>
        <w:t>í předmětu smlouvy</w:t>
      </w:r>
      <w:r w:rsidR="00351FBB" w:rsidRPr="00004D96">
        <w:rPr>
          <w:rFonts w:ascii="Arial" w:hAnsi="Arial" w:cs="Arial"/>
          <w:sz w:val="24"/>
          <w:szCs w:val="24"/>
        </w:rPr>
        <w:t xml:space="preserve"> </w:t>
      </w:r>
      <w:r w:rsidR="00064E0F">
        <w:rPr>
          <w:rFonts w:ascii="Arial" w:hAnsi="Arial" w:cs="Arial"/>
          <w:b/>
          <w:sz w:val="24"/>
          <w:szCs w:val="24"/>
        </w:rPr>
        <w:t>po uzavření</w:t>
      </w:r>
      <w:r w:rsidR="00893EEB">
        <w:rPr>
          <w:rFonts w:ascii="Arial" w:hAnsi="Arial" w:cs="Arial"/>
          <w:b/>
          <w:sz w:val="24"/>
          <w:szCs w:val="24"/>
        </w:rPr>
        <w:t xml:space="preserve"> této</w:t>
      </w:r>
      <w:r w:rsidR="009B5D1D" w:rsidRPr="00004D96">
        <w:rPr>
          <w:rFonts w:ascii="Arial" w:hAnsi="Arial" w:cs="Arial"/>
          <w:b/>
          <w:sz w:val="24"/>
          <w:szCs w:val="24"/>
        </w:rPr>
        <w:t xml:space="preserve"> smlouvy</w:t>
      </w:r>
      <w:r w:rsidR="00004D96">
        <w:rPr>
          <w:rFonts w:ascii="Arial" w:hAnsi="Arial" w:cs="Arial"/>
          <w:b/>
          <w:sz w:val="24"/>
          <w:szCs w:val="24"/>
        </w:rPr>
        <w:t xml:space="preserve">, přičemž </w:t>
      </w:r>
    </w:p>
    <w:p w:rsidR="008B2F73" w:rsidRDefault="00B71900" w:rsidP="00B01637">
      <w:pPr>
        <w:pStyle w:val="Default"/>
        <w:ind w:left="360"/>
        <w:jc w:val="both"/>
        <w:rPr>
          <w:b/>
          <w:u w:val="single"/>
        </w:rPr>
      </w:pPr>
      <w:r>
        <w:t>d</w:t>
      </w:r>
      <w:r w:rsidR="00004D96" w:rsidRPr="004351FF">
        <w:t>odávk</w:t>
      </w:r>
      <w:r w:rsidR="00004D96">
        <w:t>a</w:t>
      </w:r>
      <w:r w:rsidR="00004D96" w:rsidRPr="004351FF">
        <w:t xml:space="preserve"> </w:t>
      </w:r>
      <w:r w:rsidRPr="00326E38">
        <w:rPr>
          <w:rFonts w:eastAsia="MS Mincho"/>
          <w:bCs/>
          <w:iCs/>
        </w:rPr>
        <w:t>informačních technologií</w:t>
      </w:r>
      <w:r>
        <w:rPr>
          <w:rFonts w:eastAsia="MS Mincho"/>
          <w:bCs/>
          <w:iCs/>
        </w:rPr>
        <w:t xml:space="preserve"> </w:t>
      </w:r>
      <w:r w:rsidR="00004D96">
        <w:t>bude realizována:</w:t>
      </w:r>
      <w:r w:rsidR="005D567A" w:rsidRPr="00004D96">
        <w:rPr>
          <w:b/>
        </w:rPr>
        <w:t xml:space="preserve"> </w:t>
      </w:r>
      <w:r w:rsidR="009B5D1D" w:rsidRPr="00004D96">
        <w:rPr>
          <w:b/>
          <w:u w:val="single"/>
        </w:rPr>
        <w:t xml:space="preserve">nejpozději </w:t>
      </w:r>
      <w:r w:rsidR="00737B08" w:rsidRPr="00004D96">
        <w:rPr>
          <w:b/>
          <w:u w:val="single"/>
        </w:rPr>
        <w:t xml:space="preserve">do </w:t>
      </w:r>
      <w:r w:rsidR="00B01637">
        <w:rPr>
          <w:b/>
          <w:u w:val="single"/>
        </w:rPr>
        <w:t>2</w:t>
      </w:r>
      <w:r w:rsidR="00351FBB" w:rsidRPr="00004D96">
        <w:rPr>
          <w:b/>
          <w:u w:val="single"/>
        </w:rPr>
        <w:t>1</w:t>
      </w:r>
      <w:r w:rsidR="00B01637">
        <w:rPr>
          <w:b/>
          <w:u w:val="single"/>
        </w:rPr>
        <w:t>.8.2020.</w:t>
      </w:r>
    </w:p>
    <w:p w:rsidR="00B01637" w:rsidRPr="00B01637" w:rsidRDefault="00B01637" w:rsidP="00B01637">
      <w:pPr>
        <w:pStyle w:val="Default"/>
        <w:ind w:left="360"/>
        <w:jc w:val="both"/>
        <w:rPr>
          <w:rFonts w:eastAsia="MS Mincho"/>
          <w:bCs/>
          <w:iCs/>
        </w:rPr>
      </w:pPr>
    </w:p>
    <w:p w:rsidR="00351FBB" w:rsidRPr="00004D96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Místem plnění předmětu této smlouvy je </w:t>
      </w:r>
      <w:r w:rsidRPr="00004D96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004D96">
        <w:rPr>
          <w:rFonts w:ascii="Arial" w:hAnsi="Arial" w:cs="Arial"/>
          <w:b/>
          <w:sz w:val="24"/>
          <w:szCs w:val="24"/>
        </w:rPr>
        <w:t>kupujícího</w:t>
      </w:r>
      <w:r w:rsidRPr="00004D96">
        <w:rPr>
          <w:rFonts w:ascii="Arial" w:hAnsi="Arial" w:cs="Arial"/>
          <w:b/>
          <w:sz w:val="24"/>
          <w:szCs w:val="24"/>
        </w:rPr>
        <w:t xml:space="preserve"> na </w:t>
      </w:r>
      <w:r w:rsidR="008B2F73" w:rsidRPr="00004D96">
        <w:rPr>
          <w:rFonts w:ascii="Arial" w:hAnsi="Arial" w:cs="Arial"/>
          <w:b/>
          <w:sz w:val="24"/>
          <w:szCs w:val="24"/>
        </w:rPr>
        <w:t xml:space="preserve">adrese </w:t>
      </w:r>
      <w:r w:rsidR="008B2F73" w:rsidRPr="00004D96">
        <w:rPr>
          <w:rFonts w:ascii="Arial" w:hAnsi="Arial" w:cs="Arial"/>
          <w:sz w:val="24"/>
          <w:szCs w:val="24"/>
        </w:rPr>
        <w:t xml:space="preserve">ulice Broučkova 372, 760 01 Zlín, kde má sídlo STŘEDNÍ ZDRAVOTNICKÁ ŠKOLA </w:t>
      </w:r>
      <w:r w:rsidR="00004D96">
        <w:rPr>
          <w:rFonts w:ascii="Arial" w:hAnsi="Arial" w:cs="Arial"/>
          <w:sz w:val="24"/>
          <w:szCs w:val="24"/>
        </w:rPr>
        <w:br/>
      </w:r>
      <w:r w:rsidR="008B2F73" w:rsidRPr="00004D96">
        <w:rPr>
          <w:rFonts w:ascii="Arial" w:hAnsi="Arial" w:cs="Arial"/>
          <w:sz w:val="24"/>
          <w:szCs w:val="24"/>
        </w:rPr>
        <w:t xml:space="preserve">A VYŠŠÍ ODBORNÁ ŠKOLA ZDRAVOTNICKÁ ZLÍN </w:t>
      </w:r>
      <w:r w:rsidRPr="00004D96">
        <w:rPr>
          <w:rFonts w:ascii="Arial" w:hAnsi="Arial" w:cs="Arial"/>
          <w:sz w:val="24"/>
          <w:szCs w:val="24"/>
        </w:rPr>
        <w:t>(dále jen „</w:t>
      </w:r>
      <w:r w:rsidRPr="00004D96">
        <w:rPr>
          <w:rFonts w:ascii="Arial" w:hAnsi="Arial" w:cs="Arial"/>
          <w:b/>
          <w:sz w:val="24"/>
          <w:szCs w:val="24"/>
        </w:rPr>
        <w:t xml:space="preserve">místo </w:t>
      </w:r>
      <w:r w:rsidR="002373A4" w:rsidRPr="00004D96">
        <w:rPr>
          <w:rFonts w:ascii="Arial" w:hAnsi="Arial" w:cs="Arial"/>
          <w:b/>
          <w:sz w:val="24"/>
          <w:szCs w:val="24"/>
        </w:rPr>
        <w:t>plnění</w:t>
      </w:r>
      <w:r w:rsidR="002373A4" w:rsidRPr="00004D96">
        <w:rPr>
          <w:rFonts w:ascii="Arial" w:hAnsi="Arial" w:cs="Arial"/>
          <w:sz w:val="24"/>
          <w:szCs w:val="24"/>
        </w:rPr>
        <w:t>“</w:t>
      </w:r>
      <w:r w:rsidRPr="00004D96">
        <w:rPr>
          <w:rFonts w:ascii="Arial" w:hAnsi="Arial" w:cs="Arial"/>
          <w:sz w:val="24"/>
          <w:szCs w:val="24"/>
        </w:rPr>
        <w:t>).</w:t>
      </w:r>
    </w:p>
    <w:p w:rsidR="00351FBB" w:rsidRPr="00004D96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1FBB" w:rsidRPr="00004D96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napToGrid w:val="0"/>
          <w:sz w:val="24"/>
          <w:szCs w:val="24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, kterým je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D03CF2" w:rsidRPr="00004D96">
        <w:rPr>
          <w:rFonts w:ascii="Arial" w:hAnsi="Arial" w:cs="Arial"/>
          <w:sz w:val="24"/>
          <w:szCs w:val="24"/>
        </w:rPr>
        <w:t xml:space="preserve">Mgr. </w:t>
      </w:r>
      <w:r w:rsidR="008B2F73" w:rsidRPr="00004D96">
        <w:rPr>
          <w:rFonts w:ascii="Arial" w:hAnsi="Arial" w:cs="Arial"/>
          <w:sz w:val="24"/>
          <w:szCs w:val="24"/>
        </w:rPr>
        <w:t xml:space="preserve">Hynek Steska,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a to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telefonicky na telefonním čísle: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>604220441</w:t>
      </w:r>
      <w:r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a na e-mailu: </w:t>
      </w:r>
      <w:hyperlink r:id="rId9" w:history="1">
        <w:r w:rsidR="008B2F73"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  <w:r w:rsidR="00720C58" w:rsidRPr="00004D96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  <w:r w:rsidRPr="00004D96">
        <w:rPr>
          <w:rFonts w:ascii="Arial" w:hAnsi="Arial" w:cs="Arial"/>
          <w:snapToGrid w:val="0"/>
          <w:sz w:val="24"/>
          <w:szCs w:val="24"/>
        </w:rPr>
        <w:t>nejméně 3 pracovní dny před jeho uskutečněním.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Dodávka se považuje za splněnou řádným dodáním zboží dle specifikace uvedené v čl. III. této Smlouvy, ve sjednané kvalitě </w:t>
      </w:r>
      <w:r w:rsidR="00B7665B" w:rsidRPr="00004D96">
        <w:rPr>
          <w:rFonts w:ascii="Arial" w:hAnsi="Arial" w:cs="Arial"/>
          <w:sz w:val="24"/>
          <w:szCs w:val="24"/>
        </w:rPr>
        <w:t xml:space="preserve">(viz. příloha č. 1 smlouvy) </w:t>
      </w:r>
      <w:r w:rsidRPr="00004D96">
        <w:rPr>
          <w:rFonts w:ascii="Arial" w:hAnsi="Arial" w:cs="Arial"/>
          <w:sz w:val="24"/>
          <w:szCs w:val="24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</w:t>
      </w:r>
      <w:r w:rsidR="00B7665B" w:rsidRPr="00004D96">
        <w:rPr>
          <w:rFonts w:ascii="Arial" w:hAnsi="Arial" w:cs="Arial"/>
          <w:sz w:val="24"/>
          <w:szCs w:val="24"/>
        </w:rPr>
        <w:t xml:space="preserve"> (viz příloha č. 1)</w:t>
      </w:r>
      <w:r w:rsidRPr="00004D96">
        <w:rPr>
          <w:rFonts w:ascii="Arial" w:hAnsi="Arial" w:cs="Arial"/>
          <w:sz w:val="24"/>
          <w:szCs w:val="24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Vlastnické právo přechází na kupujícího vždy podpisem dokladu o předání a převzetí zboží oběma Smluvními stranami v příslušném místě plnění. 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04D96">
        <w:rPr>
          <w:rFonts w:ascii="Arial" w:hAnsi="Arial" w:cs="Arial"/>
          <w:sz w:val="24"/>
          <w:szCs w:val="24"/>
        </w:rPr>
        <w:t>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1A53CE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:rsidR="009640E8" w:rsidRPr="00004D96" w:rsidRDefault="009640E8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282D30" w:rsidRPr="00004D96" w:rsidRDefault="00282D3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Kupní cena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za předmět plnění včetně souvisejících činností uvedených v této smlouvě je sjednána v souladu s cenou, kterou prodávající nabídl v rámci </w:t>
      </w:r>
      <w:r w:rsidR="00AB168D">
        <w:rPr>
          <w:rFonts w:ascii="Arial" w:hAnsi="Arial" w:cs="Arial"/>
          <w:sz w:val="24"/>
          <w:szCs w:val="24"/>
        </w:rPr>
        <w:t>zadávacího</w:t>
      </w:r>
      <w:r w:rsidRPr="00004D96">
        <w:rPr>
          <w:rFonts w:ascii="Arial" w:hAnsi="Arial" w:cs="Arial"/>
          <w:sz w:val="24"/>
          <w:szCs w:val="24"/>
        </w:rPr>
        <w:t xml:space="preserve"> řízení na zakázku.</w:t>
      </w:r>
    </w:p>
    <w:p w:rsidR="009640E8" w:rsidRPr="00004D96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činí: 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>Cena bez DPH</w:t>
      </w:r>
      <w:r w:rsidRPr="00004D96">
        <w:rPr>
          <w:rFonts w:ascii="Arial" w:hAnsi="Arial" w:cs="Arial"/>
          <w:b/>
          <w:bCs/>
          <w:sz w:val="24"/>
          <w:szCs w:val="24"/>
        </w:rPr>
        <w:tab/>
      </w:r>
      <w:r w:rsidR="00987FAA" w:rsidRPr="00004D96">
        <w:rPr>
          <w:rFonts w:ascii="Arial" w:hAnsi="Arial" w:cs="Arial"/>
          <w:b/>
          <w:bCs/>
          <w:sz w:val="24"/>
          <w:szCs w:val="24"/>
        </w:rPr>
        <w:t>...................</w:t>
      </w:r>
      <w:r w:rsidR="00182E1E" w:rsidRPr="00004D96">
        <w:rPr>
          <w:rFonts w:ascii="Arial" w:hAnsi="Arial" w:cs="Arial"/>
          <w:b/>
          <w:bCs/>
          <w:sz w:val="24"/>
          <w:szCs w:val="24"/>
        </w:rPr>
        <w:t>,</w:t>
      </w:r>
      <w:r w:rsidRPr="00004D96">
        <w:rPr>
          <w:rFonts w:ascii="Arial" w:hAnsi="Arial" w:cs="Arial"/>
          <w:b/>
          <w:bCs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DPH </w:t>
      </w:r>
      <w:r w:rsidR="00987FAA" w:rsidRPr="00004D96">
        <w:rPr>
          <w:rFonts w:ascii="Arial" w:hAnsi="Arial" w:cs="Arial"/>
          <w:sz w:val="24"/>
          <w:szCs w:val="24"/>
        </w:rPr>
        <w:t>.......</w:t>
      </w:r>
      <w:r w:rsidR="00182E1E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%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="00182E1E" w:rsidRPr="00004D96">
        <w:rPr>
          <w:rFonts w:ascii="Arial" w:hAnsi="Arial" w:cs="Arial"/>
          <w:sz w:val="24"/>
          <w:szCs w:val="24"/>
        </w:rPr>
        <w:t xml:space="preserve">   </w:t>
      </w:r>
      <w:r w:rsidR="00987FAA" w:rsidRPr="00004D96">
        <w:rPr>
          <w:rFonts w:ascii="Arial" w:hAnsi="Arial" w:cs="Arial"/>
          <w:sz w:val="24"/>
          <w:szCs w:val="24"/>
        </w:rPr>
        <w:t>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987FAA" w:rsidRPr="00004D96">
        <w:rPr>
          <w:rFonts w:ascii="Arial" w:hAnsi="Arial" w:cs="Arial"/>
          <w:b/>
          <w:sz w:val="24"/>
          <w:szCs w:val="24"/>
          <w:u w:val="single"/>
        </w:rPr>
        <w:t>....................,</w:t>
      </w:r>
      <w:r w:rsidRPr="00004D96">
        <w:rPr>
          <w:rFonts w:ascii="Arial" w:hAnsi="Arial" w:cs="Arial"/>
          <w:b/>
          <w:sz w:val="24"/>
          <w:szCs w:val="24"/>
          <w:u w:val="single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DC38A0" w:rsidRPr="00004D96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</w:t>
      </w:r>
      <w:r w:rsidR="005D567A" w:rsidRPr="00004D96">
        <w:rPr>
          <w:rFonts w:ascii="Arial" w:hAnsi="Arial" w:cs="Arial"/>
          <w:sz w:val="24"/>
          <w:szCs w:val="24"/>
        </w:rPr>
        <w:t xml:space="preserve">kupní cena včetně DPH </w:t>
      </w:r>
      <w:r w:rsidRPr="00004D96">
        <w:rPr>
          <w:rFonts w:ascii="Arial" w:hAnsi="Arial" w:cs="Arial"/>
          <w:sz w:val="24"/>
          <w:szCs w:val="24"/>
        </w:rPr>
        <w:t xml:space="preserve">slovy: </w:t>
      </w:r>
      <w:r w:rsidR="001A53CE" w:rsidRPr="00004D96">
        <w:rPr>
          <w:rFonts w:ascii="Arial" w:hAnsi="Arial" w:cs="Arial"/>
          <w:sz w:val="24"/>
          <w:szCs w:val="24"/>
        </w:rPr>
        <w:t>........................................................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 korun českých</w:t>
      </w:r>
      <w:r w:rsidRPr="00004D96">
        <w:rPr>
          <w:rFonts w:ascii="Arial" w:hAnsi="Arial" w:cs="Arial"/>
          <w:sz w:val="24"/>
          <w:szCs w:val="24"/>
        </w:rPr>
        <w:t>)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Kupní cenu je možné změnit pouze za podmínky, že v průběhu plnění této smlouvy dojde ke změně sazby DPH.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F90" w:rsidRPr="00004D96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náklady na </w:t>
      </w:r>
      <w:r w:rsidR="00507F90" w:rsidRPr="00004D96">
        <w:rPr>
          <w:rFonts w:ascii="Arial" w:hAnsi="Arial" w:cs="Arial"/>
          <w:sz w:val="24"/>
          <w:szCs w:val="24"/>
        </w:rPr>
        <w:t>montáž</w:t>
      </w:r>
      <w:r w:rsidRPr="00004D96">
        <w:rPr>
          <w:rFonts w:ascii="Arial" w:hAnsi="Arial" w:cs="Arial"/>
          <w:sz w:val="24"/>
          <w:szCs w:val="24"/>
        </w:rPr>
        <w:t xml:space="preserve">, daně, poplatky a cla spojené s dodávkou zboží, náklady na průvodní dokumentaci, náklady na likvidaci odpadů vzniklých </w:t>
      </w:r>
      <w:r w:rsidR="00507F90" w:rsidRPr="00004D96">
        <w:rPr>
          <w:rFonts w:ascii="Arial" w:hAnsi="Arial" w:cs="Arial"/>
          <w:sz w:val="24"/>
          <w:szCs w:val="24"/>
        </w:rPr>
        <w:t>při dodávce zboží</w:t>
      </w:r>
      <w:r w:rsidRPr="00004D96">
        <w:rPr>
          <w:rFonts w:ascii="Arial" w:hAnsi="Arial" w:cs="Arial"/>
          <w:sz w:val="24"/>
          <w:szCs w:val="24"/>
        </w:rPr>
        <w:t xml:space="preserve"> apod.</w:t>
      </w:r>
    </w:p>
    <w:p w:rsidR="006E5F4E" w:rsidRPr="00004D96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Pr="00004D96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Platební podmínky a fakturace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Zálohy na platby nejsou sjednány, kupující je neposkytuje</w:t>
      </w:r>
      <w:r w:rsidR="009640E8" w:rsidRPr="00004D96">
        <w:rPr>
          <w:rFonts w:ascii="Arial" w:hAnsi="Arial" w:cs="Arial"/>
          <w:sz w:val="24"/>
          <w:szCs w:val="24"/>
        </w:rPr>
        <w:t>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9640E8" w:rsidRPr="00004D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bude kupujícím uhrazena prodávajícímu na základě </w:t>
      </w:r>
      <w:r w:rsidR="009640E8" w:rsidRPr="00004D96">
        <w:rPr>
          <w:rFonts w:ascii="Arial" w:hAnsi="Arial" w:cs="Arial"/>
          <w:sz w:val="24"/>
          <w:szCs w:val="24"/>
        </w:rPr>
        <w:t>d</w:t>
      </w:r>
      <w:r w:rsidRPr="00004D96">
        <w:rPr>
          <w:rFonts w:ascii="Arial" w:hAnsi="Arial" w:cs="Arial"/>
          <w:sz w:val="24"/>
          <w:szCs w:val="24"/>
        </w:rPr>
        <w:t>aňového dokladu (dále jen „</w:t>
      </w:r>
      <w:r w:rsidR="00B01637" w:rsidRPr="00004D96">
        <w:rPr>
          <w:rFonts w:ascii="Arial" w:hAnsi="Arial" w:cs="Arial"/>
          <w:b/>
          <w:sz w:val="24"/>
          <w:szCs w:val="24"/>
        </w:rPr>
        <w:t>faktura</w:t>
      </w:r>
      <w:r w:rsidR="00B01637" w:rsidRPr="00004D96">
        <w:rPr>
          <w:rFonts w:ascii="Arial" w:hAnsi="Arial" w:cs="Arial"/>
          <w:sz w:val="24"/>
          <w:szCs w:val="24"/>
        </w:rPr>
        <w:t>“</w:t>
      </w:r>
      <w:r w:rsidRPr="00004D96">
        <w:rPr>
          <w:rFonts w:ascii="Arial" w:hAnsi="Arial" w:cs="Arial"/>
          <w:sz w:val="24"/>
          <w:szCs w:val="24"/>
        </w:rPr>
        <w:t xml:space="preserve">) vystaveného prodávajícím po řádném a úplném splnění předmětu této smlouvy. Přílohou faktury musí být kupujícím schválený předávací protokol, v němž kupující potvrdí převzetí </w:t>
      </w:r>
      <w:r w:rsidR="00507F90" w:rsidRPr="00004D96">
        <w:rPr>
          <w:rFonts w:ascii="Arial" w:hAnsi="Arial" w:cs="Arial"/>
          <w:sz w:val="24"/>
          <w:szCs w:val="24"/>
        </w:rPr>
        <w:t>zboží</w:t>
      </w:r>
      <w:r w:rsidR="009B5D1D" w:rsidRPr="00004D96">
        <w:rPr>
          <w:rFonts w:ascii="Arial" w:hAnsi="Arial" w:cs="Arial"/>
          <w:sz w:val="24"/>
          <w:szCs w:val="24"/>
        </w:rPr>
        <w:t xml:space="preserve"> včetně provedení</w:t>
      </w:r>
      <w:r w:rsidRPr="00004D96">
        <w:rPr>
          <w:rFonts w:ascii="Arial" w:hAnsi="Arial" w:cs="Arial"/>
          <w:sz w:val="24"/>
          <w:szCs w:val="24"/>
        </w:rPr>
        <w:t xml:space="preserve"> prací a služeb, k nimž se prodávající v této smlouvě zavázal, jinak bude faktura považována za neúplnou.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995C88" w:rsidRPr="00995C88" w:rsidRDefault="00995C88" w:rsidP="00995C8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95C88">
        <w:rPr>
          <w:rFonts w:ascii="Arial" w:hAnsi="Arial" w:cs="Arial"/>
          <w:sz w:val="24"/>
          <w:szCs w:val="24"/>
        </w:rPr>
        <w:t xml:space="preserve">Doba splatnosti faktury je </w:t>
      </w:r>
      <w:r w:rsidRPr="00995C88">
        <w:rPr>
          <w:rFonts w:ascii="Arial" w:hAnsi="Arial" w:cs="Arial"/>
          <w:b/>
          <w:sz w:val="24"/>
          <w:szCs w:val="24"/>
        </w:rPr>
        <w:t>45 kalendářních dní</w:t>
      </w:r>
      <w:r w:rsidRPr="00995C88">
        <w:rPr>
          <w:rFonts w:ascii="Arial" w:hAnsi="Arial" w:cs="Arial"/>
          <w:sz w:val="24"/>
          <w:szCs w:val="24"/>
        </w:rPr>
        <w:t xml:space="preserve"> od data doručení faktury kupujícímu. Prodávající prohlašuje, že sjednaná doba splatnosti není vůči němu hrubě nespravedlivá.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FC3554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Faktura bude mít náležitosti daňového dokladu dle zákona č. 235/2004 Sb., o dani</w:t>
      </w:r>
      <w:r w:rsidR="00BD4FB4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</w:t>
      </w:r>
      <w:r w:rsidR="00B01637">
        <w:rPr>
          <w:rFonts w:ascii="Arial" w:hAnsi="Arial" w:cs="Arial"/>
          <w:sz w:val="24"/>
          <w:szCs w:val="24"/>
        </w:rPr>
        <w:t>.</w:t>
      </w:r>
      <w:r w:rsidR="00720C58" w:rsidRPr="00004D96">
        <w:rPr>
          <w:rFonts w:ascii="Arial" w:hAnsi="Arial" w:cs="Arial"/>
          <w:sz w:val="24"/>
          <w:szCs w:val="24"/>
        </w:rPr>
        <w:t xml:space="preserve"> </w:t>
      </w:r>
    </w:p>
    <w:p w:rsidR="00FC3554" w:rsidRPr="00004D96" w:rsidRDefault="00FC3554" w:rsidP="00FC3554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:rsidR="001124EE" w:rsidRPr="00004D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1124EE" w:rsidRPr="00004D96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</w:t>
      </w:r>
      <w:r w:rsidR="00DC38A0" w:rsidRPr="00004D96">
        <w:rPr>
          <w:rFonts w:ascii="Arial" w:hAnsi="Arial" w:cs="Arial"/>
          <w:sz w:val="24"/>
          <w:szCs w:val="24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004D96">
        <w:rPr>
          <w:rFonts w:ascii="Arial" w:hAnsi="Arial" w:cs="Arial"/>
          <w:sz w:val="24"/>
          <w:szCs w:val="24"/>
        </w:rPr>
        <w:t xml:space="preserve"> odepsána z účtu kupujícího na účet prodávajícího.</w:t>
      </w:r>
    </w:p>
    <w:p w:rsidR="006E5F4E" w:rsidRPr="00004D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7240B1" w:rsidRPr="00004D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004D96" w:rsidRDefault="005471DC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</w:t>
      </w:r>
      <w:r w:rsidR="007240B1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6E5F4E" w:rsidRPr="00004D96" w:rsidRDefault="006E5F4E" w:rsidP="006E5F4E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Záruky na zboží, vady a reklamace zboží</w:t>
      </w:r>
    </w:p>
    <w:p w:rsidR="006E5F4E" w:rsidRPr="00004D96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má vady v případě, že: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není provedeno ve </w:t>
      </w:r>
      <w:r w:rsidR="00314FAF" w:rsidRPr="00004D96">
        <w:rPr>
          <w:rFonts w:ascii="Arial" w:hAnsi="Arial" w:cs="Arial"/>
          <w:sz w:val="24"/>
          <w:szCs w:val="24"/>
        </w:rPr>
        <w:t>standardní odpovídající</w:t>
      </w:r>
      <w:r w:rsidRPr="00004D96">
        <w:rPr>
          <w:rFonts w:ascii="Arial" w:hAnsi="Arial" w:cs="Arial"/>
          <w:sz w:val="24"/>
          <w:szCs w:val="24"/>
        </w:rPr>
        <w:t xml:space="preserve"> kvalitě,  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:rsidR="006E5F4E" w:rsidRPr="00004D96" w:rsidRDefault="006E5F4E" w:rsidP="006E5F4E">
      <w:pPr>
        <w:ind w:left="709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1744AA" w:rsidRPr="00004D96" w:rsidRDefault="001744AA" w:rsidP="001744AA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se sjednává v délce </w:t>
      </w:r>
      <w:r w:rsidRPr="00161467">
        <w:rPr>
          <w:rFonts w:ascii="Arial" w:hAnsi="Arial" w:cs="Arial"/>
          <w:b/>
          <w:sz w:val="24"/>
          <w:szCs w:val="24"/>
        </w:rPr>
        <w:t xml:space="preserve">36 </w:t>
      </w:r>
      <w:r w:rsidRPr="00004D96">
        <w:rPr>
          <w:rFonts w:ascii="Arial" w:hAnsi="Arial" w:cs="Arial"/>
          <w:b/>
          <w:sz w:val="24"/>
          <w:szCs w:val="24"/>
        </w:rPr>
        <w:t>měsíců</w:t>
      </w:r>
      <w:r>
        <w:rPr>
          <w:rFonts w:ascii="Arial" w:hAnsi="Arial" w:cs="Arial"/>
          <w:sz w:val="24"/>
          <w:szCs w:val="24"/>
        </w:rPr>
        <w:t xml:space="preserve">, pokud v technické specifikaci není uvedena záruční doba jiná (příloha č. 1 této smlouvy). </w:t>
      </w:r>
      <w:r w:rsidRPr="00004D96">
        <w:rPr>
          <w:rFonts w:ascii="Arial" w:hAnsi="Arial" w:cs="Arial"/>
          <w:sz w:val="24"/>
          <w:szCs w:val="24"/>
        </w:rPr>
        <w:t>Prodávající předá příslušné záruční listy kupujícímu spolu s předmětem plnění.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 oznámení vad musí být vady popsány nebo uvedeno jak se projevují. Dále v oznámení vad kupující uvede, jakým způsobem požaduje sjednat nápravu. Kupující je oprávněn požadovat zejména: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přiměřenou slevu ze sjednané ceny. </w:t>
      </w:r>
    </w:p>
    <w:p w:rsidR="006E5F4E" w:rsidRPr="00004D96" w:rsidRDefault="006E5F4E" w:rsidP="006E5F4E">
      <w:pPr>
        <w:widowControl w:val="0"/>
        <w:tabs>
          <w:tab w:val="num" w:pos="1418"/>
        </w:tabs>
        <w:spacing w:after="120"/>
        <w:ind w:left="547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 w:rsidRPr="00004D96">
        <w:rPr>
          <w:rFonts w:ascii="Arial" w:hAnsi="Arial" w:cs="Arial"/>
          <w:sz w:val="24"/>
          <w:szCs w:val="24"/>
        </w:rPr>
        <w:t xml:space="preserve"> oznámil vadu neoprávněně, tzn.</w:t>
      </w:r>
      <w:r w:rsidRPr="00004D96">
        <w:rPr>
          <w:rFonts w:ascii="Arial" w:hAnsi="Arial" w:cs="Arial"/>
          <w:sz w:val="24"/>
          <w:szCs w:val="24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 případě, že prodávající bude v prodlení s odstraněním oznámené vady, je kupující oprávněn odstranění vady provést sám nebo prostřednictvím třetí osoby </w:t>
      </w:r>
      <w:r w:rsidRPr="00004D96">
        <w:rPr>
          <w:rFonts w:ascii="Arial" w:hAnsi="Arial" w:cs="Arial"/>
          <w:sz w:val="24"/>
          <w:szCs w:val="24"/>
        </w:rPr>
        <w:lastRenderedPageBreak/>
        <w:t>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FC3554" w:rsidRPr="00004D96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VII</w:t>
      </w:r>
      <w:r w:rsidR="00533222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C0243A" w:rsidRPr="00004D96" w:rsidRDefault="00C0243A" w:rsidP="00C0243A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Smluvní pokuty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004D96">
        <w:rPr>
          <w:rFonts w:ascii="Arial" w:hAnsi="Arial" w:cs="Arial"/>
          <w:sz w:val="24"/>
          <w:szCs w:val="24"/>
        </w:rPr>
        <w:t xml:space="preserve">bez DPH </w:t>
      </w:r>
      <w:r w:rsidRPr="00004D96">
        <w:rPr>
          <w:rFonts w:ascii="Arial" w:hAnsi="Arial" w:cs="Arial"/>
          <w:sz w:val="24"/>
          <w:szCs w:val="24"/>
        </w:rPr>
        <w:t>za každý i započatý den prodlení.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B01637" w:rsidRPr="00004D96">
        <w:rPr>
          <w:rFonts w:ascii="Arial" w:hAnsi="Arial" w:cs="Arial"/>
          <w:sz w:val="24"/>
          <w:szCs w:val="24"/>
        </w:rPr>
        <w:t>500, -</w:t>
      </w:r>
      <w:r w:rsidRPr="00004D96">
        <w:rPr>
          <w:rFonts w:ascii="Arial" w:hAnsi="Arial" w:cs="Arial"/>
          <w:sz w:val="24"/>
          <w:szCs w:val="24"/>
        </w:rPr>
        <w:t xml:space="preserve"> Kč za každou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prodávající neodstraní oznámené vady v dohodnutém termínu</w:t>
      </w:r>
      <w:r w:rsidR="00FC3554" w:rsidRPr="00004D96">
        <w:rPr>
          <w:rFonts w:ascii="Arial" w:hAnsi="Arial" w:cs="Arial"/>
          <w:sz w:val="24"/>
          <w:szCs w:val="24"/>
        </w:rPr>
        <w:t xml:space="preserve"> (vady oznámené v záruční době)</w:t>
      </w:r>
      <w:r w:rsidRPr="00004D96">
        <w:rPr>
          <w:rFonts w:ascii="Arial" w:hAnsi="Arial" w:cs="Arial"/>
          <w:sz w:val="24"/>
          <w:szCs w:val="24"/>
        </w:rPr>
        <w:t xml:space="preserve">, má kupující právo požadovat uhrazení smluvní pokuty ve výši </w:t>
      </w:r>
      <w:r w:rsidR="00B01637" w:rsidRPr="00004D96">
        <w:rPr>
          <w:rFonts w:ascii="Arial" w:hAnsi="Arial" w:cs="Arial"/>
          <w:sz w:val="24"/>
          <w:szCs w:val="24"/>
        </w:rPr>
        <w:t>500, -</w:t>
      </w:r>
      <w:r w:rsidRPr="00004D96">
        <w:rPr>
          <w:rFonts w:ascii="Arial" w:hAnsi="Arial" w:cs="Arial"/>
          <w:sz w:val="24"/>
          <w:szCs w:val="24"/>
        </w:rPr>
        <w:t xml:space="preserve"> Kč za každou oznámenou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kupující v prodlení s úhradou kupní ceny, sjednávají si smluvní strany možnost uplatnění úroku z prodlení ve výši 0,05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dlužné částky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:rsidR="00C0243A" w:rsidRPr="00004D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:rsidR="00784435" w:rsidRPr="00004D96" w:rsidRDefault="00784435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IX.</w:t>
      </w:r>
    </w:p>
    <w:p w:rsidR="00C0243A" w:rsidRPr="00004D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Ukončení smlouvy, odstoupení od smlouvy</w:t>
      </w: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mohou písemně dohodnout na ukončení smluvního vztahu z této kupní smlouvy k určitému datu.</w:t>
      </w:r>
    </w:p>
    <w:p w:rsidR="00C0243A" w:rsidRPr="00004D96" w:rsidRDefault="00C0243A" w:rsidP="00C0243A">
      <w:pPr>
        <w:pStyle w:val="Zkladntextodsazen"/>
        <w:spacing w:after="0"/>
        <w:rPr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</w:t>
      </w:r>
      <w:r w:rsidRPr="00004D96">
        <w:rPr>
          <w:sz w:val="24"/>
          <w:szCs w:val="24"/>
        </w:rPr>
        <w:lastRenderedPageBreak/>
        <w:t xml:space="preserve">porušení smlouvy, které musí být provedeno do 7 kalendářních dnů od doručení této výzvy. </w:t>
      </w:r>
    </w:p>
    <w:p w:rsidR="00C0243A" w:rsidRPr="00004D96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je v prodlení s dodáním zboží v rozsahu dle čl. III. této smlouvy, delším než 15 dnů.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dodání neoriginálního zboží pořízeného mimo oficiální distribuční kanál výrobce.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004D96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Řešení případných sporů mezi smluvními stranami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004D96">
        <w:rPr>
          <w:sz w:val="24"/>
          <w:szCs w:val="24"/>
        </w:rPr>
        <w:t>smíru “</w:t>
      </w:r>
      <w:r w:rsidRPr="00004D96">
        <w:rPr>
          <w:sz w:val="24"/>
          <w:szCs w:val="24"/>
        </w:rPr>
        <w:t>. Současně s návrhem jednání o smíru předloží druhé smluvní straně - návrhy a důkazy včetně fotokopií listin potvrzující její tvrzení a návrh na konečné řešení.</w:t>
      </w:r>
    </w:p>
    <w:p w:rsidR="00357C24" w:rsidRPr="00004D96" w:rsidRDefault="00357C24" w:rsidP="00357C24">
      <w:pPr>
        <w:pStyle w:val="Zkladntextodsazen"/>
        <w:spacing w:after="0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004D96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X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Ostatní ujednání</w:t>
      </w: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bude mít po celou dobu trvání záruky za jakost zboží</w:t>
      </w:r>
      <w:r w:rsidR="001744AA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sjednáno pojištění odpovědnosti za škodu způsobenou kupujícímu v souvislosti s výkonem podnikatelské činnosti prováděné na základě této smlouvy a v souvislosti s ní, s limitem poj</w:t>
      </w:r>
      <w:r w:rsidR="002955B2" w:rsidRPr="00004D96">
        <w:rPr>
          <w:rFonts w:ascii="Arial" w:hAnsi="Arial" w:cs="Arial"/>
          <w:sz w:val="24"/>
          <w:szCs w:val="24"/>
        </w:rPr>
        <w:t xml:space="preserve">istného plnění ve výši nejméně </w:t>
      </w:r>
      <w:r w:rsidR="004F1691">
        <w:rPr>
          <w:rFonts w:ascii="Arial" w:hAnsi="Arial" w:cs="Arial"/>
          <w:sz w:val="24"/>
          <w:szCs w:val="24"/>
        </w:rPr>
        <w:t>500</w:t>
      </w:r>
      <w:r w:rsidR="00A92A59" w:rsidRPr="00004D96">
        <w:rPr>
          <w:rFonts w:ascii="Arial" w:hAnsi="Arial" w:cs="Arial"/>
          <w:sz w:val="24"/>
          <w:szCs w:val="24"/>
        </w:rPr>
        <w:t xml:space="preserve"> 000 Kč</w:t>
      </w:r>
      <w:r w:rsidRPr="00004D96">
        <w:rPr>
          <w:rFonts w:ascii="Arial" w:hAnsi="Arial" w:cs="Arial"/>
          <w:sz w:val="24"/>
          <w:szCs w:val="24"/>
        </w:rPr>
        <w:t xml:space="preserve"> přičemž spoluúčast prodávajícího nebude vyšší než 10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004D96" w:rsidRDefault="00357C24" w:rsidP="00357C24">
      <w:pPr>
        <w:pStyle w:val="Odstavecseseznamem"/>
        <w:rPr>
          <w:rFonts w:ascii="Arial" w:hAnsi="Arial" w:cs="Arial"/>
          <w:sz w:val="24"/>
          <w:szCs w:val="24"/>
        </w:rPr>
      </w:pP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:rsidR="00A92A59" w:rsidRPr="00004D96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Poddodavatelé</w:t>
      </w:r>
    </w:p>
    <w:p w:rsidR="00357C24" w:rsidRPr="00004D96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004D96">
        <w:rPr>
          <w:rFonts w:ascii="Arial" w:hAnsi="Arial" w:cs="Arial"/>
          <w:szCs w:val="24"/>
        </w:rPr>
        <w:t>poddodavatelem</w:t>
      </w:r>
      <w:r w:rsidRPr="00004D96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357C24" w:rsidRPr="00004D96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:rsidR="004F1691" w:rsidRDefault="004F1691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Závěrečná ustanovení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Ve smluvních vztazích, které nejsou upraveny </w:t>
      </w:r>
      <w:r w:rsidR="00314FAF" w:rsidRPr="00004D96">
        <w:rPr>
          <w:sz w:val="24"/>
          <w:szCs w:val="24"/>
        </w:rPr>
        <w:t xml:space="preserve">touto </w:t>
      </w:r>
      <w:r w:rsidRPr="00004D96">
        <w:rPr>
          <w:sz w:val="24"/>
          <w:szCs w:val="24"/>
        </w:rPr>
        <w:t>kupní smlouvou, se obě strany řídí příslušnými ustanoveními občanského zákoníku.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prohlašuje, že má oprávnění k činnosti dle rozsahu této smlouvy.</w:t>
      </w:r>
    </w:p>
    <w:p w:rsidR="00314FAF" w:rsidRPr="00004D96" w:rsidRDefault="00314FAF" w:rsidP="00314FAF">
      <w:pPr>
        <w:pStyle w:val="Odstavecseseznamem"/>
        <w:rPr>
          <w:rFonts w:ascii="Arial" w:hAnsi="Arial" w:cs="Arial"/>
          <w:sz w:val="24"/>
          <w:szCs w:val="24"/>
        </w:rPr>
      </w:pPr>
    </w:p>
    <w:p w:rsidR="00314FAF" w:rsidRPr="00004D96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04D96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nemá v úmyslu nezaplatit daň z přidané hodnoty u zdanitelného plnění podle této smlouvy (dále jen „</w:t>
      </w:r>
      <w:r w:rsidRPr="00232011">
        <w:rPr>
          <w:rFonts w:ascii="Arial" w:hAnsi="Arial" w:cs="Arial"/>
          <w:b/>
          <w:sz w:val="24"/>
          <w:szCs w:val="24"/>
          <w:lang w:val="cs-CZ"/>
        </w:rPr>
        <w:t>daň</w:t>
      </w:r>
      <w:r w:rsidRPr="00232011">
        <w:rPr>
          <w:rFonts w:ascii="Arial" w:hAnsi="Arial" w:cs="Arial"/>
          <w:sz w:val="24"/>
          <w:szCs w:val="24"/>
          <w:lang w:val="cs-CZ"/>
        </w:rPr>
        <w:t xml:space="preserve"> “),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nezkrátí daň nebo nevyláká daňovou výhodu,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 xml:space="preserve">úplata za plnění dle této smlouvy není odchylná od obvyklé ceny </w:t>
      </w:r>
    </w:p>
    <w:p w:rsidR="00314FAF" w:rsidRPr="00232011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>úplata za plnění dle této smlouvy nebude poskytnuta zcela nebo zčásti bezhotovostním převodem na účet vedený poskytovatelem platebních služeb mimo tuzemsko</w:t>
      </w:r>
      <w:r w:rsidRPr="00232011">
        <w:rPr>
          <w:rFonts w:ascii="Arial" w:hAnsi="Arial" w:cs="Arial"/>
          <w:i/>
          <w:sz w:val="24"/>
          <w:szCs w:val="24"/>
          <w:lang w:val="cs-CZ"/>
        </w:rPr>
        <w:t>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nebude nespolehlivým plátcem,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</w:p>
    <w:p w:rsidR="00314FAF" w:rsidRPr="00004D96" w:rsidRDefault="00314FAF" w:rsidP="00314FAF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E80DD6" w:rsidRPr="00004D96" w:rsidRDefault="00E80DD6" w:rsidP="00E80DD6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dohodly, že veškeré sporné záležitosti týkající se závazků z této smlouvy budou řešeny především dohodou.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0311AC" w:rsidRPr="00004D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0311AC" w:rsidRPr="00232011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Prodávající je povinen uchovávat veškerou dokumentaci související s realizací předmětu této smlouvy, resp. projektu, včetně účetních dokladů minimálně do </w:t>
      </w:r>
      <w:r w:rsidR="00232011"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31. 12. 20</w:t>
      </w:r>
      <w:r w:rsidR="004F1691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30</w:t>
      </w: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. Pokud je v českých právních předpisech stanovena lhůta delší, musí ji prodávající použít. </w:t>
      </w:r>
    </w:p>
    <w:p w:rsidR="00D73D92" w:rsidRPr="00232011" w:rsidRDefault="00D73D92" w:rsidP="00064E0F">
      <w:pPr>
        <w:pStyle w:val="Odstavecseseznamem"/>
        <w:spacing w:after="0" w:line="240" w:lineRule="auto"/>
        <w:rPr>
          <w:rFonts w:ascii="Arial" w:hAnsi="Arial" w:cs="Arial"/>
          <w:iCs/>
          <w:sz w:val="24"/>
          <w:szCs w:val="24"/>
          <w:lang w:val="cs-CZ"/>
        </w:rPr>
      </w:pPr>
    </w:p>
    <w:p w:rsidR="00064E0F" w:rsidRPr="00232011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Cs/>
          <w:sz w:val="24"/>
          <w:szCs w:val="24"/>
          <w:lang w:val="cs-CZ"/>
        </w:rPr>
      </w:pPr>
      <w:r w:rsidRPr="00232011">
        <w:rPr>
          <w:rFonts w:ascii="Arial" w:hAnsi="Arial" w:cs="Arial"/>
          <w:iCs/>
          <w:sz w:val="24"/>
          <w:szCs w:val="24"/>
          <w:lang w:val="cs-CZ"/>
        </w:rPr>
        <w:t xml:space="preserve">Zhotovitel souhlasí s uveřejněním této smlouvy, včetně všech změn a dodatků, v souladu se </w:t>
      </w:r>
      <w:r w:rsidRPr="00232011">
        <w:rPr>
          <w:rFonts w:ascii="Arial" w:hAnsi="Arial" w:cs="Arial"/>
          <w:sz w:val="24"/>
          <w:szCs w:val="24"/>
          <w:lang w:val="cs-CZ"/>
        </w:rPr>
        <w:t xml:space="preserve">zákonem č. 134/2016 Sb., o zadávání veřejných zakázek, ve znění pozdějších předpisů a se zveřejněním této smlouvy v Registru smluv v souladu se zákonem č. 340/2015 Sb., </w:t>
      </w:r>
      <w:r w:rsidRPr="00232011">
        <w:rPr>
          <w:rFonts w:ascii="Arial" w:hAnsi="Arial" w:cs="Arial"/>
          <w:iCs/>
          <w:color w:val="070707"/>
          <w:sz w:val="24"/>
          <w:szCs w:val="24"/>
          <w:lang w:val="cs-CZ"/>
        </w:rPr>
        <w:t>o zvláštních podmínkách účinnosti některých smluv, uveřejňování těchto smluv a o registru smluv (zákon o registru smluv), v platném znění.</w:t>
      </w:r>
    </w:p>
    <w:p w:rsidR="00064E0F" w:rsidRPr="00232011" w:rsidRDefault="00064E0F" w:rsidP="00064E0F">
      <w:pPr>
        <w:pStyle w:val="Odstavecseseznamem"/>
        <w:spacing w:after="0"/>
        <w:rPr>
          <w:rFonts w:ascii="Arial" w:hAnsi="Arial" w:cs="Arial"/>
          <w:iCs/>
          <w:sz w:val="24"/>
          <w:szCs w:val="24"/>
          <w:lang w:val="cs-CZ"/>
        </w:rPr>
      </w:pPr>
    </w:p>
    <w:p w:rsidR="00064E0F" w:rsidRPr="00232011" w:rsidRDefault="00064E0F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sz w:val="24"/>
          <w:szCs w:val="24"/>
          <w:lang w:val="cs-CZ"/>
        </w:rPr>
        <w:t xml:space="preserve">Smlouva nabývá platnosti podpisem obou smluvních stran a účinnosti dnem zveřejnění v Registru smluv. Zveřejnění smlouvy v Registru smluv zabezpečí kupující, přičemž o zveřejnění smlouvy bude bezodkladně informovat prodávajícího. </w:t>
      </w:r>
    </w:p>
    <w:p w:rsidR="00064E0F" w:rsidRPr="00232011" w:rsidRDefault="00064E0F" w:rsidP="00064E0F">
      <w:pPr>
        <w:pStyle w:val="Odstavecseseznamem"/>
        <w:spacing w:after="0"/>
        <w:rPr>
          <w:rFonts w:ascii="Arial" w:hAnsi="Arial" w:cs="Arial"/>
          <w:iCs/>
          <w:sz w:val="24"/>
          <w:szCs w:val="24"/>
          <w:lang w:val="cs-CZ"/>
        </w:rPr>
      </w:pPr>
    </w:p>
    <w:p w:rsidR="00D73D92" w:rsidRPr="00232011" w:rsidRDefault="00D73D92" w:rsidP="00064E0F">
      <w:pPr>
        <w:pStyle w:val="Zkladntext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cs-CZ"/>
        </w:rPr>
      </w:pPr>
      <w:r w:rsidRPr="00232011">
        <w:rPr>
          <w:rFonts w:ascii="Arial" w:hAnsi="Arial" w:cs="Arial"/>
          <w:iCs/>
          <w:sz w:val="24"/>
          <w:szCs w:val="24"/>
          <w:lang w:val="cs-CZ"/>
        </w:rPr>
        <w:t>Smlouva se vyhotovuje ve 4 stejnopisech s platností originálu, z nichž každá smluvní strana obdrží 2 vyhotovení.</w:t>
      </w:r>
    </w:p>
    <w:p w:rsidR="00357C24" w:rsidRPr="00232011" w:rsidRDefault="00357C24" w:rsidP="00064E0F">
      <w:pPr>
        <w:pStyle w:val="Zkladntextodsazen"/>
        <w:spacing w:after="0"/>
        <w:ind w:left="405"/>
        <w:rPr>
          <w:sz w:val="24"/>
          <w:szCs w:val="24"/>
          <w:lang w:val="cs-CZ"/>
        </w:rPr>
      </w:pPr>
    </w:p>
    <w:p w:rsidR="00357C24" w:rsidRPr="00232011" w:rsidRDefault="00357C24" w:rsidP="00064E0F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  <w:lang w:val="cs-CZ"/>
        </w:rPr>
      </w:pPr>
      <w:r w:rsidRPr="00232011">
        <w:rPr>
          <w:iCs/>
          <w:sz w:val="24"/>
          <w:szCs w:val="24"/>
          <w:lang w:val="cs-CZ"/>
        </w:rPr>
        <w:lastRenderedPageBreak/>
        <w:t xml:space="preserve">Účastníci prohlašují, </w:t>
      </w:r>
      <w:r w:rsidRPr="00232011">
        <w:rPr>
          <w:rFonts w:eastAsia="Batang"/>
          <w:sz w:val="24"/>
          <w:szCs w:val="24"/>
          <w:lang w:val="cs-CZ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064E0F" w:rsidRPr="00232011" w:rsidRDefault="00064E0F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  <w:lang w:val="cs-CZ"/>
        </w:rPr>
      </w:pPr>
    </w:p>
    <w:p w:rsidR="00EF6351" w:rsidRDefault="00EF6351" w:rsidP="00064E0F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Přílohy:</w:t>
      </w:r>
    </w:p>
    <w:p w:rsidR="00326E38" w:rsidRPr="00004D96" w:rsidRDefault="00326E38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26E38" w:rsidRPr="00326E38" w:rsidRDefault="00995C88" w:rsidP="00326E3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Cenová nabídka (</w:t>
      </w:r>
      <w:r w:rsidR="00326E38" w:rsidRPr="00326E38">
        <w:rPr>
          <w:rFonts w:ascii="Arial" w:eastAsia="MS Mincho" w:hAnsi="Arial" w:cs="Arial"/>
          <w:bCs/>
          <w:iCs/>
          <w:sz w:val="24"/>
          <w:szCs w:val="24"/>
        </w:rPr>
        <w:t>informačních technologií</w:t>
      </w:r>
      <w:r>
        <w:rPr>
          <w:rFonts w:ascii="Arial" w:eastAsia="MS Mincho" w:hAnsi="Arial" w:cs="Arial"/>
          <w:bCs/>
          <w:iCs/>
          <w:sz w:val="24"/>
          <w:szCs w:val="24"/>
        </w:rPr>
        <w:t>)</w:t>
      </w:r>
    </w:p>
    <w:p w:rsidR="00232011" w:rsidRPr="00232011" w:rsidRDefault="00232011" w:rsidP="00232011">
      <w:pPr>
        <w:pStyle w:val="Odstavecseseznamem"/>
        <w:rPr>
          <w:rFonts w:ascii="Arial" w:hAnsi="Arial" w:cs="Arial"/>
          <w:sz w:val="24"/>
          <w:szCs w:val="24"/>
        </w:rPr>
      </w:pPr>
    </w:p>
    <w:p w:rsidR="00232011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232011" w:rsidRPr="00232011" w:rsidRDefault="00232011" w:rsidP="0023201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56FDB" w:rsidRDefault="00056FDB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</w:t>
      </w:r>
      <w:r w:rsidR="00357C24" w:rsidRPr="00004D96">
        <w:rPr>
          <w:rFonts w:ascii="Arial" w:hAnsi="Arial" w:cs="Arial"/>
          <w:sz w:val="24"/>
          <w:szCs w:val="24"/>
        </w:rPr>
        <w:t>e Zlíně d</w:t>
      </w:r>
      <w:r w:rsidRPr="00004D96">
        <w:rPr>
          <w:rFonts w:ascii="Arial" w:hAnsi="Arial" w:cs="Arial"/>
          <w:sz w:val="24"/>
          <w:szCs w:val="24"/>
        </w:rPr>
        <w:t>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121A60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</w:t>
      </w:r>
      <w:r w:rsidR="00B01637">
        <w:rPr>
          <w:rFonts w:ascii="Arial" w:hAnsi="Arial" w:cs="Arial"/>
          <w:sz w:val="24"/>
          <w:szCs w:val="24"/>
        </w:rPr>
        <w:t>20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  <w:t>V</w:t>
      </w:r>
      <w:r w:rsidR="00EF3F05">
        <w:rPr>
          <w:rFonts w:ascii="Arial" w:hAnsi="Arial" w:cs="Arial"/>
          <w:sz w:val="24"/>
          <w:szCs w:val="24"/>
        </w:rPr>
        <w:t>..........</w:t>
      </w:r>
      <w:r w:rsidR="00E04376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dne: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5F7E3C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</w:t>
      </w:r>
      <w:r w:rsidR="00B01637">
        <w:rPr>
          <w:rFonts w:ascii="Arial" w:hAnsi="Arial" w:cs="Arial"/>
          <w:sz w:val="24"/>
          <w:szCs w:val="24"/>
        </w:rPr>
        <w:t>20</w:t>
      </w:r>
    </w:p>
    <w:p w:rsidR="00232011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232011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232011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232011" w:rsidRPr="00004D96" w:rsidRDefault="00232011" w:rsidP="00784435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056FDB" w:rsidRPr="00004D96" w:rsidRDefault="00056FDB" w:rsidP="00056FDB">
      <w:pPr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________________________</w:t>
      </w:r>
      <w:r w:rsidR="00784435">
        <w:rPr>
          <w:rFonts w:ascii="Arial" w:hAnsi="Arial" w:cs="Arial"/>
          <w:sz w:val="24"/>
          <w:szCs w:val="24"/>
        </w:rPr>
        <w:tab/>
      </w:r>
      <w:r w:rsidR="00784435">
        <w:rPr>
          <w:rFonts w:ascii="Arial" w:hAnsi="Arial" w:cs="Arial"/>
          <w:sz w:val="24"/>
          <w:szCs w:val="24"/>
        </w:rPr>
        <w:tab/>
      </w:r>
      <w:r w:rsidR="00784435">
        <w:rPr>
          <w:rFonts w:ascii="Arial" w:hAnsi="Arial" w:cs="Arial"/>
          <w:sz w:val="24"/>
          <w:szCs w:val="24"/>
        </w:rPr>
        <w:tab/>
      </w:r>
      <w:r w:rsidR="00784435">
        <w:rPr>
          <w:rFonts w:ascii="Arial" w:hAnsi="Arial" w:cs="Arial"/>
          <w:sz w:val="24"/>
          <w:szCs w:val="24"/>
        </w:rPr>
        <w:tab/>
        <w:t>_________________________</w:t>
      </w:r>
    </w:p>
    <w:p w:rsidR="00056FDB" w:rsidRPr="00004D96" w:rsidRDefault="00056FDB" w:rsidP="00056FDB">
      <w:pPr>
        <w:spacing w:after="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         </w:t>
      </w:r>
      <w:r w:rsidR="00357C24" w:rsidRPr="00004D96">
        <w:rPr>
          <w:rFonts w:ascii="Arial" w:hAnsi="Arial" w:cs="Arial"/>
          <w:sz w:val="24"/>
          <w:szCs w:val="24"/>
        </w:rPr>
        <w:t xml:space="preserve">Mgr. </w:t>
      </w:r>
      <w:r w:rsidR="00720C58" w:rsidRPr="00004D96">
        <w:rPr>
          <w:rFonts w:ascii="Arial" w:hAnsi="Arial" w:cs="Arial"/>
          <w:sz w:val="24"/>
          <w:szCs w:val="24"/>
        </w:rPr>
        <w:t>Hynek Steska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spacing w:after="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             ředitel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sectPr w:rsidR="00056FDB" w:rsidRPr="00004D96" w:rsidSect="005533AB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43" w:rsidRDefault="005C0C43">
      <w:r>
        <w:separator/>
      </w:r>
    </w:p>
  </w:endnote>
  <w:endnote w:type="continuationSeparator" w:id="0">
    <w:p w:rsidR="005C0C43" w:rsidRDefault="005C0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22141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008E8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43" w:rsidRDefault="005C0C43">
      <w:r>
        <w:separator/>
      </w:r>
    </w:p>
  </w:footnote>
  <w:footnote w:type="continuationSeparator" w:id="0">
    <w:p w:rsidR="005C0C43" w:rsidRDefault="005C0C43">
      <w:r>
        <w:continuationSeparator/>
      </w:r>
    </w:p>
  </w:footnote>
  <w:footnote w:id="1">
    <w:p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70C8"/>
    <w:multiLevelType w:val="hybridMultilevel"/>
    <w:tmpl w:val="07C8EA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3F4260"/>
    <w:multiLevelType w:val="hybridMultilevel"/>
    <w:tmpl w:val="666A5F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7D64AD"/>
    <w:multiLevelType w:val="hybridMultilevel"/>
    <w:tmpl w:val="EE083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9A131B2"/>
    <w:multiLevelType w:val="hybridMultilevel"/>
    <w:tmpl w:val="D80854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14"/>
  </w:num>
  <w:num w:numId="4">
    <w:abstractNumId w:val="21"/>
  </w:num>
  <w:num w:numId="5">
    <w:abstractNumId w:val="5"/>
  </w:num>
  <w:num w:numId="6">
    <w:abstractNumId w:val="2"/>
  </w:num>
  <w:num w:numId="7">
    <w:abstractNumId w:val="1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7"/>
  </w:num>
  <w:num w:numId="11">
    <w:abstractNumId w:val="26"/>
  </w:num>
  <w:num w:numId="12">
    <w:abstractNumId w:val="10"/>
  </w:num>
  <w:num w:numId="13">
    <w:abstractNumId w:val="0"/>
  </w:num>
  <w:num w:numId="14">
    <w:abstractNumId w:val="9"/>
  </w:num>
  <w:num w:numId="15">
    <w:abstractNumId w:val="20"/>
  </w:num>
  <w:num w:numId="16">
    <w:abstractNumId w:val="25"/>
  </w:num>
  <w:num w:numId="17">
    <w:abstractNumId w:val="16"/>
  </w:num>
  <w:num w:numId="18">
    <w:abstractNumId w:val="22"/>
  </w:num>
  <w:num w:numId="19">
    <w:abstractNumId w:val="24"/>
  </w:num>
  <w:num w:numId="20">
    <w:abstractNumId w:val="7"/>
  </w:num>
  <w:num w:numId="21">
    <w:abstractNumId w:val="11"/>
  </w:num>
  <w:num w:numId="22">
    <w:abstractNumId w:val="12"/>
  </w:num>
  <w:num w:numId="23">
    <w:abstractNumId w:val="6"/>
  </w:num>
  <w:num w:numId="24">
    <w:abstractNumId w:val="23"/>
  </w:num>
  <w:num w:numId="25">
    <w:abstractNumId w:val="19"/>
  </w:num>
  <w:num w:numId="26">
    <w:abstractNumId w:val="15"/>
  </w:num>
  <w:num w:numId="27">
    <w:abstractNumId w:val="3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2CE1"/>
    <w:rsid w:val="0000348A"/>
    <w:rsid w:val="00003815"/>
    <w:rsid w:val="00003BC3"/>
    <w:rsid w:val="00004D96"/>
    <w:rsid w:val="000057F3"/>
    <w:rsid w:val="00005831"/>
    <w:rsid w:val="00011795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45D6D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64E0F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4722"/>
    <w:rsid w:val="00086E37"/>
    <w:rsid w:val="000927CD"/>
    <w:rsid w:val="000942E4"/>
    <w:rsid w:val="000948EA"/>
    <w:rsid w:val="00094AD6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257E"/>
    <w:rsid w:val="000C5E04"/>
    <w:rsid w:val="000C6BCC"/>
    <w:rsid w:val="000D0859"/>
    <w:rsid w:val="000D3913"/>
    <w:rsid w:val="000D4C3B"/>
    <w:rsid w:val="000D52D6"/>
    <w:rsid w:val="000D6008"/>
    <w:rsid w:val="000D6016"/>
    <w:rsid w:val="000D6F38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43D2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2F9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467"/>
    <w:rsid w:val="00161EDA"/>
    <w:rsid w:val="0016530E"/>
    <w:rsid w:val="001658E4"/>
    <w:rsid w:val="00166F08"/>
    <w:rsid w:val="00170B0A"/>
    <w:rsid w:val="001744AA"/>
    <w:rsid w:val="001755B5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1419"/>
    <w:rsid w:val="0022277C"/>
    <w:rsid w:val="00223091"/>
    <w:rsid w:val="002249FE"/>
    <w:rsid w:val="002253D6"/>
    <w:rsid w:val="0023039C"/>
    <w:rsid w:val="00232011"/>
    <w:rsid w:val="00233B70"/>
    <w:rsid w:val="002346FF"/>
    <w:rsid w:val="002360D4"/>
    <w:rsid w:val="002373A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1BDE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2FE7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FAF"/>
    <w:rsid w:val="003167F6"/>
    <w:rsid w:val="00322A8E"/>
    <w:rsid w:val="003257F9"/>
    <w:rsid w:val="00326511"/>
    <w:rsid w:val="00326E38"/>
    <w:rsid w:val="00327F1D"/>
    <w:rsid w:val="003306B3"/>
    <w:rsid w:val="00330B82"/>
    <w:rsid w:val="00331695"/>
    <w:rsid w:val="00331E3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5EE2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48A3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864"/>
    <w:rsid w:val="00451915"/>
    <w:rsid w:val="00456500"/>
    <w:rsid w:val="00456AB9"/>
    <w:rsid w:val="00457A81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1691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0F6B"/>
    <w:rsid w:val="005B2269"/>
    <w:rsid w:val="005B2821"/>
    <w:rsid w:val="005B44DD"/>
    <w:rsid w:val="005B643E"/>
    <w:rsid w:val="005B669C"/>
    <w:rsid w:val="005C0C43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33EA"/>
    <w:rsid w:val="005E4BCC"/>
    <w:rsid w:val="005E4DE6"/>
    <w:rsid w:val="005E5092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21063"/>
    <w:rsid w:val="00623379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47E4"/>
    <w:rsid w:val="00697402"/>
    <w:rsid w:val="006A0D54"/>
    <w:rsid w:val="006A338A"/>
    <w:rsid w:val="006A6930"/>
    <w:rsid w:val="006A6B1A"/>
    <w:rsid w:val="006B110C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2B9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08E8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435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3EEB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95C88"/>
    <w:rsid w:val="009A0A71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614"/>
    <w:rsid w:val="009C0B93"/>
    <w:rsid w:val="009C6004"/>
    <w:rsid w:val="009C6365"/>
    <w:rsid w:val="009C726E"/>
    <w:rsid w:val="009C77E6"/>
    <w:rsid w:val="009D66B2"/>
    <w:rsid w:val="009D6738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168D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1637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14E8"/>
    <w:rsid w:val="00B4403A"/>
    <w:rsid w:val="00B44B7F"/>
    <w:rsid w:val="00B44F51"/>
    <w:rsid w:val="00B46D4F"/>
    <w:rsid w:val="00B46E53"/>
    <w:rsid w:val="00B528B0"/>
    <w:rsid w:val="00B54D3D"/>
    <w:rsid w:val="00B55C63"/>
    <w:rsid w:val="00B56B4B"/>
    <w:rsid w:val="00B60924"/>
    <w:rsid w:val="00B61688"/>
    <w:rsid w:val="00B6314D"/>
    <w:rsid w:val="00B676E8"/>
    <w:rsid w:val="00B67CE2"/>
    <w:rsid w:val="00B67DC4"/>
    <w:rsid w:val="00B703DB"/>
    <w:rsid w:val="00B70834"/>
    <w:rsid w:val="00B71900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665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4FB4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681E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A33AC"/>
    <w:rsid w:val="00CB038C"/>
    <w:rsid w:val="00CB400B"/>
    <w:rsid w:val="00CB4EF6"/>
    <w:rsid w:val="00CB5757"/>
    <w:rsid w:val="00CC15E6"/>
    <w:rsid w:val="00CC2210"/>
    <w:rsid w:val="00CC4409"/>
    <w:rsid w:val="00CD3497"/>
    <w:rsid w:val="00CD38D0"/>
    <w:rsid w:val="00CD5D1C"/>
    <w:rsid w:val="00CD7428"/>
    <w:rsid w:val="00CE2306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FAB"/>
    <w:rsid w:val="00D95590"/>
    <w:rsid w:val="00DA0304"/>
    <w:rsid w:val="00DA18FA"/>
    <w:rsid w:val="00DA47B0"/>
    <w:rsid w:val="00DA67F0"/>
    <w:rsid w:val="00DA6B34"/>
    <w:rsid w:val="00DA6C69"/>
    <w:rsid w:val="00DB04FF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0AF"/>
    <w:rsid w:val="00DD0A2C"/>
    <w:rsid w:val="00DD1979"/>
    <w:rsid w:val="00DD1A70"/>
    <w:rsid w:val="00DD1ED3"/>
    <w:rsid w:val="00DD37B6"/>
    <w:rsid w:val="00DD4047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453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72"/>
    <w:rsid w:val="00E633A1"/>
    <w:rsid w:val="00E647AC"/>
    <w:rsid w:val="00E6560D"/>
    <w:rsid w:val="00E66551"/>
    <w:rsid w:val="00E66C0F"/>
    <w:rsid w:val="00E67D42"/>
    <w:rsid w:val="00E736C9"/>
    <w:rsid w:val="00E73BFA"/>
    <w:rsid w:val="00E73FE6"/>
    <w:rsid w:val="00E76262"/>
    <w:rsid w:val="00E7640F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49C"/>
    <w:rsid w:val="00EC2CC0"/>
    <w:rsid w:val="00EC4355"/>
    <w:rsid w:val="00EC6A93"/>
    <w:rsid w:val="00ED028C"/>
    <w:rsid w:val="00ED2CB4"/>
    <w:rsid w:val="00ED4147"/>
    <w:rsid w:val="00ED4523"/>
    <w:rsid w:val="00ED5434"/>
    <w:rsid w:val="00ED6638"/>
    <w:rsid w:val="00ED702B"/>
    <w:rsid w:val="00EF0E43"/>
    <w:rsid w:val="00EF128F"/>
    <w:rsid w:val="00EF26DB"/>
    <w:rsid w:val="00EF3F05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96"/>
    <w:rsid w:val="00F23752"/>
    <w:rsid w:val="00F239A6"/>
    <w:rsid w:val="00F244CA"/>
    <w:rsid w:val="00F26BDF"/>
    <w:rsid w:val="00F26EA5"/>
    <w:rsid w:val="00F32B53"/>
    <w:rsid w:val="00F33CE6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418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554"/>
    <w:rsid w:val="00FC366A"/>
    <w:rsid w:val="00FC3BD6"/>
    <w:rsid w:val="00FC4608"/>
    <w:rsid w:val="00FC7A62"/>
    <w:rsid w:val="00FD0CF5"/>
    <w:rsid w:val="00FD1D92"/>
    <w:rsid w:val="00FD1E34"/>
    <w:rsid w:val="00FD30F4"/>
    <w:rsid w:val="00FD31EC"/>
    <w:rsid w:val="00FD4749"/>
    <w:rsid w:val="00FD6C31"/>
    <w:rsid w:val="00FE1687"/>
    <w:rsid w:val="00FE4016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C66F4B-9DB4-44C8-B76B-5C641641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9</TotalTime>
  <Pages>11</Pages>
  <Words>3330</Words>
  <Characters>19650</Characters>
  <Application>Microsoft Office Word</Application>
  <DocSecurity>0</DocSecurity>
  <Lines>163</Lines>
  <Paragraphs>45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4</cp:revision>
  <cp:lastPrinted>2018-01-05T07:25:00Z</cp:lastPrinted>
  <dcterms:created xsi:type="dcterms:W3CDTF">2020-07-02T19:55:00Z</dcterms:created>
  <dcterms:modified xsi:type="dcterms:W3CDTF">2020-07-03T11:23:00Z</dcterms:modified>
</cp:coreProperties>
</file>