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 xml:space="preserve">Příloha č. </w:t>
      </w:r>
      <w:r w:rsidR="00F22A7B">
        <w:rPr>
          <w:rFonts w:ascii="Arial" w:hAnsi="Arial" w:cs="Arial"/>
          <w:b/>
          <w:sz w:val="20"/>
          <w:u w:val="single"/>
          <w:lang w:val="cs-CZ"/>
        </w:rPr>
        <w:t>4</w:t>
      </w:r>
      <w:r w:rsidR="000C2F5C">
        <w:rPr>
          <w:rFonts w:ascii="Arial" w:hAnsi="Arial" w:cs="Arial"/>
          <w:b/>
          <w:sz w:val="20"/>
          <w:u w:val="single"/>
          <w:lang w:val="cs-CZ"/>
        </w:rPr>
        <w:t>B</w:t>
      </w:r>
    </w:p>
    <w:p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:rsidR="000C2F5C" w:rsidRPr="000C2F5C" w:rsidRDefault="000C2F5C" w:rsidP="000C2F5C">
      <w:pPr>
        <w:spacing w:after="0" w:line="240" w:lineRule="auto"/>
        <w:jc w:val="center"/>
        <w:rPr>
          <w:rFonts w:ascii="Arial" w:hAnsi="Arial" w:cs="Arial"/>
          <w:lang w:val="cs-CZ"/>
        </w:rPr>
      </w:pPr>
      <w:r w:rsidRPr="000C2F5C">
        <w:rPr>
          <w:rFonts w:ascii="Arial" w:hAnsi="Arial" w:cs="Arial"/>
          <w:lang w:val="cs-CZ"/>
        </w:rPr>
        <w:t xml:space="preserve">k veřejné zakázce v zadávacím řízení dle § 3 písm. a) zákona č. 134/2016 Sb., </w:t>
      </w:r>
      <w:r w:rsidRPr="000C2F5C">
        <w:rPr>
          <w:rFonts w:ascii="Arial" w:hAnsi="Arial" w:cs="Arial"/>
          <w:lang w:val="cs-CZ"/>
        </w:rPr>
        <w:br/>
        <w:t xml:space="preserve">o zadávání veřejných zakázek, v platném znění, </w:t>
      </w:r>
    </w:p>
    <w:p w:rsidR="000C2F5C" w:rsidRPr="000C2F5C" w:rsidRDefault="000C2F5C" w:rsidP="000C2F5C">
      <w:pPr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0C2F5C">
        <w:rPr>
          <w:rFonts w:ascii="Arial" w:hAnsi="Arial" w:cs="Arial"/>
          <w:b/>
          <w:lang w:val="cs-CZ"/>
        </w:rPr>
        <w:t xml:space="preserve">na podlimitní veřejnou zakázku na dodávky, </w:t>
      </w:r>
    </w:p>
    <w:p w:rsidR="000C2F5C" w:rsidRPr="000C2F5C" w:rsidRDefault="000C2F5C" w:rsidP="000C2F5C">
      <w:pPr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0C2F5C">
        <w:rPr>
          <w:rFonts w:ascii="Arial" w:hAnsi="Arial" w:cs="Arial"/>
          <w:b/>
          <w:lang w:val="cs-CZ"/>
        </w:rPr>
        <w:t>zadávanou ve zjednodušeném podlimitním řízení,</w:t>
      </w:r>
    </w:p>
    <w:p w:rsidR="000C2F5C" w:rsidRPr="000C2F5C" w:rsidRDefault="000C2F5C" w:rsidP="000C2F5C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lang w:val="cs-CZ"/>
        </w:rPr>
      </w:pPr>
    </w:p>
    <w:p w:rsidR="000C2F5C" w:rsidRPr="002B0F9D" w:rsidRDefault="000C2F5C" w:rsidP="000C2F5C">
      <w:pPr>
        <w:pStyle w:val="Default"/>
        <w:ind w:left="360"/>
        <w:jc w:val="both"/>
        <w:rPr>
          <w:u w:val="single"/>
        </w:rPr>
      </w:pPr>
      <w:r w:rsidRPr="00410833">
        <w:rPr>
          <w:b/>
        </w:rPr>
        <w:t xml:space="preserve">část </w:t>
      </w:r>
      <w:r>
        <w:rPr>
          <w:b/>
        </w:rPr>
        <w:t>B</w:t>
      </w:r>
      <w:r>
        <w:t xml:space="preserve"> –„</w:t>
      </w:r>
      <w:r w:rsidRPr="002B0F9D">
        <w:rPr>
          <w:rFonts w:eastAsia="MS Mincho"/>
          <w:bCs/>
          <w:iCs/>
          <w:u w:val="single"/>
        </w:rPr>
        <w:t>Dodávka a instalace osvětlení</w:t>
      </w:r>
      <w:r>
        <w:rPr>
          <w:rFonts w:eastAsia="MS Mincho"/>
          <w:bCs/>
          <w:iCs/>
          <w:u w:val="single"/>
        </w:rPr>
        <w:t xml:space="preserve"> učeben</w:t>
      </w:r>
      <w:r w:rsidRPr="002B0F9D">
        <w:rPr>
          <w:rFonts w:eastAsia="MS Mincho"/>
          <w:bCs/>
          <w:iCs/>
          <w:u w:val="single"/>
        </w:rPr>
        <w:t xml:space="preserve">, provedení elektroinstalačních prací, </w:t>
      </w:r>
      <w:r>
        <w:rPr>
          <w:rFonts w:eastAsia="MS Mincho"/>
          <w:bCs/>
          <w:iCs/>
          <w:u w:val="single"/>
        </w:rPr>
        <w:t xml:space="preserve">a to </w:t>
      </w:r>
      <w:r w:rsidRPr="002B0F9D">
        <w:rPr>
          <w:rFonts w:eastAsia="MS Mincho"/>
          <w:bCs/>
          <w:iCs/>
          <w:u w:val="single"/>
        </w:rPr>
        <w:t>včetně demontáže stávajících zářivkových závěsných svítidel</w:t>
      </w:r>
      <w:r>
        <w:rPr>
          <w:rFonts w:eastAsia="MS Mincho"/>
          <w:bCs/>
          <w:iCs/>
          <w:u w:val="single"/>
        </w:rPr>
        <w:t>“</w:t>
      </w:r>
    </w:p>
    <w:p w:rsidR="00275622" w:rsidRPr="001F6CD3" w:rsidRDefault="00275622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1F6CD3" w:rsidRPr="001F6CD3" w:rsidRDefault="001F6C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67C36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6339D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86339D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6339D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:rsidR="00DC1B42" w:rsidRDefault="00DC1B42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0C2F5C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  <w:r w:rsidR="000C2F5C">
        <w:rPr>
          <w:rFonts w:ascii="Arial" w:hAnsi="Arial" w:cs="Arial"/>
          <w:sz w:val="20"/>
          <w:lang w:val="cs-CZ"/>
        </w:rPr>
        <w:t xml:space="preserve">                         </w:t>
      </w:r>
      <w:bookmarkStart w:id="1" w:name="_GoBack"/>
      <w:bookmarkEnd w:id="1"/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31" w:rsidRDefault="00B27331">
      <w:r>
        <w:separator/>
      </w:r>
    </w:p>
  </w:endnote>
  <w:endnote w:type="continuationSeparator" w:id="0">
    <w:p w:rsidR="00B27331" w:rsidRDefault="00B2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4C7C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4C7C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2A7B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31" w:rsidRDefault="00B27331">
      <w:r>
        <w:separator/>
      </w:r>
    </w:p>
  </w:footnote>
  <w:footnote w:type="continuationSeparator" w:id="0">
    <w:p w:rsidR="00B27331" w:rsidRDefault="00B27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57D64AD"/>
    <w:multiLevelType w:val="hybridMultilevel"/>
    <w:tmpl w:val="0616D3DA"/>
    <w:lvl w:ilvl="0" w:tplc="9336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2F5C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5477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C7C7E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73C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14D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930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27331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A7B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067D3-E1D6-4D2A-85CA-F4DE127F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2017-11-09T12:23:00Z</cp:lastPrinted>
  <dcterms:created xsi:type="dcterms:W3CDTF">2018-08-12T09:13:00Z</dcterms:created>
  <dcterms:modified xsi:type="dcterms:W3CDTF">2018-08-13T09:47:00Z</dcterms:modified>
</cp:coreProperties>
</file>