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AFC" w:rsidRPr="00FF7100" w:rsidRDefault="00FF7100" w:rsidP="009847F8">
      <w:pPr>
        <w:widowControl w:val="0"/>
        <w:jc w:val="both"/>
        <w:rPr>
          <w:rFonts w:ascii="Arial" w:hAnsi="Arial" w:cs="Arial"/>
          <w:b/>
          <w:sz w:val="24"/>
          <w:szCs w:val="24"/>
        </w:rPr>
      </w:pPr>
      <w:r w:rsidRPr="00FF7100">
        <w:rPr>
          <w:rFonts w:ascii="Arial" w:hAnsi="Arial" w:cs="Arial"/>
          <w:b/>
          <w:sz w:val="24"/>
          <w:szCs w:val="24"/>
        </w:rPr>
        <w:t>Příloha č. 3</w:t>
      </w:r>
      <w:r w:rsidR="00F209BA">
        <w:rPr>
          <w:rFonts w:ascii="Arial" w:hAnsi="Arial" w:cs="Arial"/>
          <w:b/>
          <w:sz w:val="24"/>
          <w:szCs w:val="24"/>
        </w:rPr>
        <w:t>A</w:t>
      </w:r>
    </w:p>
    <w:p w:rsidR="00BC7AFC" w:rsidRDefault="00BC7AFC" w:rsidP="009847F8">
      <w:pPr>
        <w:widowControl w:val="0"/>
        <w:jc w:val="both"/>
        <w:rPr>
          <w:rFonts w:ascii="Arial" w:hAnsi="Arial" w:cs="Arial"/>
          <w:sz w:val="24"/>
          <w:szCs w:val="24"/>
        </w:rPr>
      </w:pPr>
    </w:p>
    <w:p w:rsidR="00BC7AFC" w:rsidRPr="00BC7AFC" w:rsidRDefault="00BC7AFC" w:rsidP="00BC7AFC">
      <w:pPr>
        <w:tabs>
          <w:tab w:val="left" w:pos="1985"/>
        </w:tabs>
        <w:rPr>
          <w:rFonts w:ascii="Arial" w:hAnsi="Arial" w:cs="Arial"/>
          <w:caps/>
          <w:color w:val="000000"/>
          <w:sz w:val="24"/>
          <w:szCs w:val="24"/>
        </w:rPr>
      </w:pPr>
      <w:r w:rsidRPr="00BC7AFC">
        <w:rPr>
          <w:rFonts w:ascii="Arial" w:hAnsi="Arial" w:cs="Arial"/>
          <w:noProof/>
          <w:sz w:val="24"/>
          <w:szCs w:val="24"/>
        </w:rPr>
        <w:t>S</w:t>
      </w:r>
      <w:r w:rsidRPr="00BC7AFC">
        <w:rPr>
          <w:rFonts w:ascii="Arial" w:hAnsi="Arial" w:cs="Arial"/>
          <w:caps/>
          <w:color w:val="000000"/>
          <w:sz w:val="24"/>
          <w:szCs w:val="24"/>
        </w:rPr>
        <w:t xml:space="preserve">třední zdravotnická škola a Vyšší odborná škola zdravotnická Zlín </w:t>
      </w:r>
    </w:p>
    <w:p w:rsidR="00BC7AFC" w:rsidRPr="00BC7AFC" w:rsidRDefault="00BC7AFC" w:rsidP="00BC7AFC">
      <w:pPr>
        <w:tabs>
          <w:tab w:val="left" w:pos="1985"/>
        </w:tabs>
        <w:rPr>
          <w:rFonts w:ascii="Arial" w:hAnsi="Arial" w:cs="Arial"/>
          <w:b/>
          <w:noProof/>
          <w:sz w:val="24"/>
          <w:szCs w:val="24"/>
        </w:rPr>
      </w:pPr>
      <w:r w:rsidRPr="00BC7AFC">
        <w:rPr>
          <w:rFonts w:ascii="Arial" w:hAnsi="Arial" w:cs="Arial"/>
          <w:noProof/>
          <w:sz w:val="24"/>
          <w:szCs w:val="24"/>
        </w:rPr>
        <w:t>Se sídlem:Broučkova 372, 760 01  Zlín</w:t>
      </w:r>
    </w:p>
    <w:p w:rsidR="00BC7AFC" w:rsidRPr="00BC7AFC" w:rsidRDefault="00BC7AFC" w:rsidP="00BC7AFC">
      <w:pPr>
        <w:tabs>
          <w:tab w:val="left" w:pos="1985"/>
          <w:tab w:val="left" w:pos="2835"/>
        </w:tabs>
        <w:jc w:val="both"/>
        <w:rPr>
          <w:rFonts w:ascii="Arial" w:hAnsi="Arial" w:cs="Arial"/>
          <w:color w:val="000000"/>
          <w:sz w:val="24"/>
          <w:szCs w:val="24"/>
        </w:rPr>
      </w:pPr>
      <w:r w:rsidRPr="00BC7AFC">
        <w:rPr>
          <w:rFonts w:ascii="Arial" w:hAnsi="Arial" w:cs="Arial"/>
          <w:noProof/>
          <w:sz w:val="24"/>
          <w:szCs w:val="24"/>
        </w:rPr>
        <w:t xml:space="preserve">IČO: </w:t>
      </w:r>
      <w:r w:rsidRPr="00BC7AFC">
        <w:rPr>
          <w:rFonts w:ascii="Arial" w:hAnsi="Arial" w:cs="Arial"/>
          <w:color w:val="000000"/>
          <w:sz w:val="24"/>
          <w:szCs w:val="24"/>
        </w:rPr>
        <w:t>00226319</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Zastoupena Mgr. Hynkem Steskou, ředitelem školy</w:t>
      </w:r>
    </w:p>
    <w:p w:rsidR="00BC7AFC" w:rsidRPr="00BC7AFC" w:rsidRDefault="00BC7AFC" w:rsidP="00BC7AFC">
      <w:pPr>
        <w:tabs>
          <w:tab w:val="left" w:pos="1985"/>
          <w:tab w:val="left" w:pos="2835"/>
        </w:tabs>
        <w:jc w:val="both"/>
        <w:rPr>
          <w:rFonts w:ascii="Arial" w:hAnsi="Arial" w:cs="Arial"/>
          <w:sz w:val="24"/>
          <w:szCs w:val="24"/>
        </w:rPr>
      </w:pPr>
      <w:r w:rsidRPr="00BC7AFC">
        <w:rPr>
          <w:rFonts w:ascii="Arial" w:hAnsi="Arial" w:cs="Arial"/>
          <w:sz w:val="24"/>
          <w:szCs w:val="24"/>
        </w:rPr>
        <w:t>(ve věcech technických zastoupena taktéž Mgr. Hynkem Steskou ředitelem školy)</w:t>
      </w:r>
    </w:p>
    <w:p w:rsidR="006304DB" w:rsidRPr="00BC7AFC" w:rsidRDefault="00FF1993" w:rsidP="006304DB">
      <w:pPr>
        <w:tabs>
          <w:tab w:val="left" w:pos="1985"/>
          <w:tab w:val="left" w:pos="2835"/>
        </w:tabs>
        <w:jc w:val="both"/>
        <w:rPr>
          <w:rFonts w:ascii="Arial" w:hAnsi="Arial" w:cs="Arial"/>
          <w:sz w:val="24"/>
          <w:szCs w:val="24"/>
        </w:rPr>
      </w:pPr>
      <w:r w:rsidRPr="00BC7AFC">
        <w:rPr>
          <w:rFonts w:ascii="Arial" w:hAnsi="Arial" w:cs="Arial"/>
          <w:sz w:val="24"/>
          <w:szCs w:val="24"/>
        </w:rPr>
        <w:t xml:space="preserve">DIČ: </w:t>
      </w:r>
      <w:r w:rsidR="00D94857" w:rsidRPr="00BC7AFC">
        <w:rPr>
          <w:rFonts w:ascii="Arial" w:hAnsi="Arial" w:cs="Arial"/>
          <w:sz w:val="24"/>
          <w:szCs w:val="24"/>
        </w:rPr>
        <w:t>CZ</w:t>
      </w:r>
      <w:r w:rsidR="006304DB" w:rsidRPr="00BC7AFC">
        <w:rPr>
          <w:rFonts w:ascii="Arial" w:hAnsi="Arial" w:cs="Arial"/>
          <w:sz w:val="24"/>
          <w:szCs w:val="24"/>
        </w:rPr>
        <w:t>005 66</w:t>
      </w:r>
      <w:r w:rsidR="00BC7AFC">
        <w:rPr>
          <w:rFonts w:ascii="Arial" w:hAnsi="Arial" w:cs="Arial"/>
          <w:sz w:val="24"/>
          <w:szCs w:val="24"/>
        </w:rPr>
        <w:t> </w:t>
      </w:r>
      <w:r w:rsidR="006304DB" w:rsidRPr="00BC7AFC">
        <w:rPr>
          <w:rFonts w:ascii="Arial" w:hAnsi="Arial" w:cs="Arial"/>
          <w:sz w:val="24"/>
          <w:szCs w:val="24"/>
        </w:rPr>
        <w:t>411</w:t>
      </w:r>
      <w:r w:rsidR="00BC7AFC">
        <w:rPr>
          <w:rFonts w:ascii="Arial" w:hAnsi="Arial" w:cs="Arial"/>
          <w:sz w:val="24"/>
          <w:szCs w:val="24"/>
        </w:rPr>
        <w:t xml:space="preserve">, </w:t>
      </w:r>
      <w:r w:rsidR="009A4653" w:rsidRPr="00BC7AFC">
        <w:rPr>
          <w:rFonts w:ascii="Arial" w:hAnsi="Arial" w:cs="Arial"/>
          <w:sz w:val="24"/>
          <w:szCs w:val="24"/>
        </w:rPr>
        <w:t>neplátce DPH</w:t>
      </w:r>
    </w:p>
    <w:p w:rsidR="00D94857" w:rsidRPr="00BC7AFC" w:rsidRDefault="00D94857" w:rsidP="006304DB">
      <w:pPr>
        <w:tabs>
          <w:tab w:val="left" w:pos="1985"/>
          <w:tab w:val="left" w:pos="2835"/>
        </w:tabs>
        <w:jc w:val="both"/>
        <w:rPr>
          <w:rFonts w:ascii="Arial" w:hAnsi="Arial" w:cs="Arial"/>
          <w:sz w:val="24"/>
          <w:szCs w:val="24"/>
          <w:highlight w:val="yellow"/>
        </w:rPr>
      </w:pPr>
      <w:r w:rsidRPr="00BC7AFC">
        <w:rPr>
          <w:rFonts w:ascii="Arial" w:hAnsi="Arial" w:cs="Arial"/>
          <w:sz w:val="24"/>
          <w:szCs w:val="24"/>
        </w:rPr>
        <w:t xml:space="preserve">Bankovní </w:t>
      </w:r>
      <w:r w:rsidR="00BC7AFC">
        <w:rPr>
          <w:rFonts w:ascii="Arial" w:hAnsi="Arial" w:cs="Arial"/>
          <w:sz w:val="24"/>
          <w:szCs w:val="24"/>
        </w:rPr>
        <w:t xml:space="preserve">účet </w:t>
      </w:r>
      <w:r w:rsidR="00BC7AFC" w:rsidRPr="00BC7AFC">
        <w:rPr>
          <w:rFonts w:ascii="Arial" w:hAnsi="Arial" w:cs="Arial"/>
          <w:color w:val="000000"/>
          <w:sz w:val="24"/>
          <w:szCs w:val="24"/>
        </w:rPr>
        <w:t xml:space="preserve">14634661/0100 </w:t>
      </w:r>
      <w:r w:rsidR="00BC7AFC">
        <w:rPr>
          <w:rFonts w:ascii="Arial" w:hAnsi="Arial" w:cs="Arial"/>
          <w:color w:val="000000"/>
          <w:sz w:val="24"/>
          <w:szCs w:val="24"/>
        </w:rPr>
        <w:t xml:space="preserve">vedený u </w:t>
      </w:r>
      <w:r w:rsidR="00BC7AFC" w:rsidRPr="00BC7AFC">
        <w:rPr>
          <w:rFonts w:ascii="Arial" w:hAnsi="Arial" w:cs="Arial"/>
          <w:sz w:val="24"/>
          <w:szCs w:val="24"/>
        </w:rPr>
        <w:t>Komerční bank</w:t>
      </w:r>
      <w:r w:rsidR="00BC7AFC">
        <w:rPr>
          <w:rFonts w:ascii="Arial" w:hAnsi="Arial" w:cs="Arial"/>
          <w:sz w:val="24"/>
          <w:szCs w:val="24"/>
        </w:rPr>
        <w:t>y</w:t>
      </w:r>
      <w:r w:rsidR="00BC7AFC" w:rsidRPr="00BC7AFC">
        <w:rPr>
          <w:rFonts w:ascii="Arial" w:hAnsi="Arial" w:cs="Arial"/>
          <w:sz w:val="24"/>
          <w:szCs w:val="24"/>
        </w:rPr>
        <w:t>, a.s.,</w:t>
      </w:r>
    </w:p>
    <w:p w:rsidR="00BC7AFC" w:rsidRPr="00BC7AFC" w:rsidRDefault="00C6766C" w:rsidP="00BC7AFC">
      <w:pPr>
        <w:pBdr>
          <w:left w:val="single" w:sz="36" w:space="9" w:color="666666"/>
        </w:pBdr>
        <w:textAlignment w:val="baseline"/>
        <w:rPr>
          <w:rFonts w:ascii="Arial" w:hAnsi="Arial" w:cs="Arial"/>
          <w:color w:val="000000"/>
          <w:sz w:val="24"/>
          <w:szCs w:val="24"/>
        </w:rPr>
      </w:pPr>
      <w:r w:rsidRPr="00BC7AFC">
        <w:rPr>
          <w:rFonts w:ascii="Arial" w:hAnsi="Arial" w:cs="Arial"/>
          <w:sz w:val="24"/>
          <w:szCs w:val="24"/>
        </w:rPr>
        <w:t>T</w:t>
      </w:r>
      <w:r w:rsidR="00D94857" w:rsidRPr="00BC7AFC">
        <w:rPr>
          <w:rFonts w:ascii="Arial" w:hAnsi="Arial" w:cs="Arial"/>
          <w:sz w:val="24"/>
          <w:szCs w:val="24"/>
        </w:rPr>
        <w:t xml:space="preserve">el.: </w:t>
      </w:r>
      <w:r w:rsidR="00BC7AFC" w:rsidRPr="00BC7AFC">
        <w:rPr>
          <w:rFonts w:ascii="Arial" w:hAnsi="Arial" w:cs="Arial"/>
          <w:color w:val="000000"/>
          <w:sz w:val="24"/>
          <w:szCs w:val="24"/>
        </w:rPr>
        <w:t>577 008 111</w:t>
      </w:r>
    </w:p>
    <w:p w:rsidR="009847F8" w:rsidRPr="00BC7AFC" w:rsidRDefault="00BC7AFC" w:rsidP="00BC7AFC">
      <w:pPr>
        <w:pBdr>
          <w:left w:val="single" w:sz="36" w:space="9" w:color="666666"/>
        </w:pBdr>
        <w:textAlignment w:val="baseline"/>
        <w:rPr>
          <w:rFonts w:ascii="Arial" w:hAnsi="Arial" w:cs="Arial"/>
          <w:color w:val="000000"/>
          <w:sz w:val="24"/>
          <w:szCs w:val="24"/>
        </w:rPr>
      </w:pPr>
      <w:r w:rsidRPr="00BC7AFC">
        <w:rPr>
          <w:rFonts w:ascii="Arial" w:hAnsi="Arial" w:cs="Arial"/>
          <w:bCs/>
          <w:color w:val="000000"/>
          <w:sz w:val="24"/>
          <w:szCs w:val="24"/>
          <w:bdr w:val="none" w:sz="0" w:space="0" w:color="auto" w:frame="1"/>
        </w:rPr>
        <w:t>Mobil</w:t>
      </w:r>
      <w:r w:rsidRPr="00BC7AFC">
        <w:rPr>
          <w:rFonts w:ascii="Arial" w:hAnsi="Arial" w:cs="Arial"/>
          <w:color w:val="000000"/>
          <w:sz w:val="24"/>
          <w:szCs w:val="24"/>
        </w:rPr>
        <w:t xml:space="preserve"> 733 529 877, mobil na ředitele školy  604 220 441</w:t>
      </w:r>
    </w:p>
    <w:p w:rsidR="009847F8" w:rsidRPr="00BC7AFC" w:rsidRDefault="00FF1993" w:rsidP="009847F8">
      <w:pPr>
        <w:widowControl w:val="0"/>
        <w:rPr>
          <w:rFonts w:ascii="Arial" w:hAnsi="Arial" w:cs="Arial"/>
          <w:sz w:val="24"/>
          <w:szCs w:val="24"/>
        </w:rPr>
      </w:pPr>
      <w:r w:rsidRPr="00BC7AFC">
        <w:rPr>
          <w:rFonts w:ascii="Arial" w:hAnsi="Arial" w:cs="Arial"/>
          <w:sz w:val="24"/>
          <w:szCs w:val="24"/>
        </w:rPr>
        <w:t xml:space="preserve">email: </w:t>
      </w:r>
      <w:hyperlink r:id="rId8" w:history="1">
        <w:r w:rsidR="00BC7AFC" w:rsidRPr="00BC7AFC">
          <w:rPr>
            <w:rStyle w:val="Hypertextovodkaz"/>
            <w:rFonts w:ascii="Arial" w:hAnsi="Arial" w:cs="Arial"/>
            <w:color w:val="06A7E4"/>
            <w:sz w:val="24"/>
            <w:szCs w:val="24"/>
            <w:bdr w:val="none" w:sz="0" w:space="0" w:color="auto" w:frame="1"/>
          </w:rPr>
          <w:t>hynek.steska@szszlin.cz</w:t>
        </w:r>
      </w:hyperlink>
    </w:p>
    <w:p w:rsidR="00D94857" w:rsidRPr="00BC7AFC" w:rsidRDefault="00FF1993" w:rsidP="009847F8">
      <w:pPr>
        <w:widowControl w:val="0"/>
        <w:rPr>
          <w:rFonts w:ascii="Arial" w:hAnsi="Arial" w:cs="Arial"/>
          <w:sz w:val="24"/>
          <w:szCs w:val="24"/>
        </w:rPr>
      </w:pPr>
      <w:r w:rsidRPr="00BC7AFC">
        <w:rPr>
          <w:rFonts w:ascii="Arial" w:hAnsi="Arial" w:cs="Arial"/>
          <w:sz w:val="24"/>
          <w:szCs w:val="24"/>
        </w:rPr>
        <w:t>(</w:t>
      </w:r>
      <w:r w:rsidR="00D94857" w:rsidRPr="00BC7AFC">
        <w:rPr>
          <w:rFonts w:ascii="Arial" w:hAnsi="Arial" w:cs="Arial"/>
          <w:sz w:val="24"/>
          <w:szCs w:val="24"/>
        </w:rPr>
        <w:t xml:space="preserve">dále </w:t>
      </w:r>
      <w:r w:rsidRPr="00BC7AFC">
        <w:rPr>
          <w:rFonts w:ascii="Arial" w:hAnsi="Arial" w:cs="Arial"/>
          <w:sz w:val="24"/>
          <w:szCs w:val="24"/>
        </w:rPr>
        <w:t xml:space="preserve">také </w:t>
      </w:r>
      <w:r w:rsidR="00D94857" w:rsidRPr="00BC7AFC">
        <w:rPr>
          <w:rFonts w:ascii="Arial" w:hAnsi="Arial" w:cs="Arial"/>
          <w:sz w:val="24"/>
          <w:szCs w:val="24"/>
        </w:rPr>
        <w:t xml:space="preserve">jen </w:t>
      </w:r>
      <w:r w:rsidRPr="00BC7AFC">
        <w:rPr>
          <w:rFonts w:ascii="Arial" w:hAnsi="Arial" w:cs="Arial"/>
          <w:b/>
          <w:sz w:val="24"/>
          <w:szCs w:val="24"/>
        </w:rPr>
        <w:t>"</w:t>
      </w:r>
      <w:r w:rsidR="00D94857" w:rsidRPr="00BC7AFC">
        <w:rPr>
          <w:rFonts w:ascii="Arial" w:hAnsi="Arial" w:cs="Arial"/>
          <w:b/>
          <w:bCs/>
          <w:sz w:val="24"/>
          <w:szCs w:val="24"/>
        </w:rPr>
        <w:t>objednatel</w:t>
      </w:r>
      <w:r w:rsidRPr="00BC7AFC">
        <w:rPr>
          <w:rFonts w:ascii="Arial" w:hAnsi="Arial" w:cs="Arial"/>
          <w:bCs/>
          <w:sz w:val="24"/>
          <w:szCs w:val="24"/>
        </w:rPr>
        <w:t>")</w:t>
      </w:r>
      <w:r w:rsidR="00D94857" w:rsidRPr="00BC7AFC">
        <w:rPr>
          <w:rFonts w:ascii="Arial" w:hAnsi="Arial" w:cs="Arial"/>
          <w:b/>
          <w:bCs/>
          <w:sz w:val="24"/>
          <w:szCs w:val="24"/>
        </w:rPr>
        <w:t xml:space="preserve"> </w:t>
      </w:r>
    </w:p>
    <w:p w:rsidR="00D94857" w:rsidRPr="00FF1993" w:rsidRDefault="00D94857" w:rsidP="00D94857">
      <w:pPr>
        <w:widowControl w:val="0"/>
        <w:jc w:val="both"/>
        <w:rPr>
          <w:rFonts w:ascii="Arial" w:hAnsi="Arial" w:cs="Arial"/>
          <w:sz w:val="24"/>
          <w:szCs w:val="24"/>
        </w:rPr>
      </w:pPr>
      <w:r w:rsidRPr="00FF1993">
        <w:rPr>
          <w:rFonts w:ascii="Arial" w:hAnsi="Arial" w:cs="Arial"/>
          <w:sz w:val="24"/>
          <w:szCs w:val="24"/>
        </w:rPr>
        <w:t> </w:t>
      </w:r>
    </w:p>
    <w:p w:rsidR="00D94857" w:rsidRPr="00FF1993" w:rsidRDefault="00D94857" w:rsidP="00D94857">
      <w:pPr>
        <w:rPr>
          <w:rFonts w:ascii="Arial" w:hAnsi="Arial" w:cs="Arial"/>
          <w:b/>
          <w:bCs/>
          <w:sz w:val="24"/>
          <w:szCs w:val="24"/>
        </w:rPr>
      </w:pPr>
      <w:r w:rsidRPr="00FF1993">
        <w:rPr>
          <w:rFonts w:ascii="Arial" w:hAnsi="Arial" w:cs="Arial"/>
          <w:b/>
          <w:bCs/>
          <w:sz w:val="24"/>
          <w:szCs w:val="24"/>
        </w:rPr>
        <w:t xml:space="preserve">a </w:t>
      </w:r>
    </w:p>
    <w:p w:rsidR="00D94857" w:rsidRPr="00FF1993" w:rsidRDefault="00D94857" w:rsidP="00D94857">
      <w:pPr>
        <w:rPr>
          <w:rFonts w:ascii="Arial" w:hAnsi="Arial" w:cs="Arial"/>
          <w:b/>
          <w:sz w:val="24"/>
          <w:szCs w:val="24"/>
        </w:rPr>
      </w:pPr>
    </w:p>
    <w:p w:rsidR="00D94857" w:rsidRPr="00FF1993" w:rsidRDefault="00D94857" w:rsidP="00D94857">
      <w:pPr>
        <w:rPr>
          <w:rFonts w:ascii="Arial" w:hAnsi="Arial" w:cs="Arial"/>
          <w:bCs/>
          <w:iCs/>
          <w:sz w:val="24"/>
          <w:szCs w:val="24"/>
        </w:rPr>
      </w:pPr>
      <w:r w:rsidRPr="00FF1993">
        <w:rPr>
          <w:rFonts w:ascii="Arial" w:hAnsi="Arial" w:cs="Arial"/>
          <w:bCs/>
          <w:iCs/>
          <w:sz w:val="24"/>
          <w:szCs w:val="24"/>
        </w:rPr>
        <w:t xml:space="preserve">firma - </w:t>
      </w:r>
      <w:r w:rsidR="005F4562">
        <w:rPr>
          <w:rFonts w:ascii="Arial" w:hAnsi="Arial" w:cs="Arial"/>
          <w:bCs/>
          <w:iCs/>
          <w:sz w:val="24"/>
          <w:szCs w:val="24"/>
        </w:rPr>
        <w:t>(</w:t>
      </w:r>
      <w:r w:rsidR="005F4562" w:rsidRPr="006304DB">
        <w:rPr>
          <w:rFonts w:ascii="Arial" w:hAnsi="Arial" w:cs="Arial"/>
          <w:bCs/>
          <w:i/>
          <w:iCs/>
          <w:sz w:val="24"/>
          <w:szCs w:val="24"/>
        </w:rPr>
        <w:t xml:space="preserve">doplnit </w:t>
      </w:r>
      <w:r w:rsidRPr="006304DB">
        <w:rPr>
          <w:rFonts w:ascii="Arial" w:hAnsi="Arial" w:cs="Arial"/>
          <w:bCs/>
          <w:i/>
          <w:iCs/>
          <w:sz w:val="24"/>
          <w:szCs w:val="24"/>
        </w:rPr>
        <w:t>obchodní název, nebo jméno a příjmení (u fyzické osoby</w:t>
      </w:r>
      <w:r w:rsidRPr="00FF1993">
        <w:rPr>
          <w:rFonts w:ascii="Arial" w:hAnsi="Arial" w:cs="Arial"/>
          <w:bCs/>
          <w:iCs/>
          <w:sz w:val="24"/>
          <w:szCs w:val="24"/>
        </w:rPr>
        <w:t>)</w:t>
      </w:r>
      <w:r w:rsidR="005F4562">
        <w:rPr>
          <w:rFonts w:ascii="Arial" w:hAnsi="Arial" w:cs="Arial"/>
          <w:bCs/>
          <w:iCs/>
          <w:sz w:val="24"/>
          <w:szCs w:val="24"/>
        </w:rPr>
        <w:t>)</w:t>
      </w:r>
      <w:r w:rsidRPr="00FF1993">
        <w:rPr>
          <w:rFonts w:ascii="Arial" w:hAnsi="Arial" w:cs="Arial"/>
          <w:bCs/>
          <w:iCs/>
          <w:sz w:val="24"/>
          <w:szCs w:val="24"/>
        </w:rPr>
        <w:t xml:space="preserve"> </w:t>
      </w:r>
    </w:p>
    <w:p w:rsidR="00FF1993" w:rsidRDefault="00D94857" w:rsidP="00D94857">
      <w:pPr>
        <w:ind w:left="360" w:hanging="360"/>
        <w:rPr>
          <w:rFonts w:ascii="Arial" w:hAnsi="Arial" w:cs="Arial"/>
          <w:iCs/>
          <w:sz w:val="24"/>
          <w:szCs w:val="24"/>
        </w:rPr>
      </w:pPr>
      <w:r w:rsidRPr="00FF1993">
        <w:rPr>
          <w:rFonts w:ascii="Arial" w:hAnsi="Arial" w:cs="Arial"/>
          <w:sz w:val="24"/>
          <w:szCs w:val="24"/>
        </w:rPr>
        <w:t xml:space="preserve">se sídlem </w:t>
      </w:r>
      <w:r w:rsidRPr="00FF1993">
        <w:rPr>
          <w:rFonts w:ascii="Arial" w:hAnsi="Arial" w:cs="Arial"/>
          <w:iCs/>
          <w:sz w:val="24"/>
          <w:szCs w:val="24"/>
        </w:rPr>
        <w:t>(</w:t>
      </w:r>
      <w:r w:rsidR="005F4562" w:rsidRPr="006304DB">
        <w:rPr>
          <w:rFonts w:ascii="Arial" w:hAnsi="Arial" w:cs="Arial"/>
          <w:i/>
          <w:iCs/>
          <w:sz w:val="24"/>
          <w:szCs w:val="24"/>
        </w:rPr>
        <w:t xml:space="preserve">doplnit </w:t>
      </w:r>
      <w:r w:rsidRPr="006304DB">
        <w:rPr>
          <w:rFonts w:ascii="Arial" w:hAnsi="Arial" w:cs="Arial"/>
          <w:i/>
          <w:iCs/>
          <w:sz w:val="24"/>
          <w:szCs w:val="24"/>
        </w:rPr>
        <w:t>dle obchodního rejstříku, nebo živnostenského listu</w:t>
      </w:r>
      <w:r w:rsidRPr="00FF1993">
        <w:rPr>
          <w:rFonts w:ascii="Arial" w:hAnsi="Arial" w:cs="Arial"/>
          <w:iCs/>
          <w:sz w:val="24"/>
          <w:szCs w:val="24"/>
        </w:rPr>
        <w:t>)</w:t>
      </w:r>
      <w:r w:rsidR="00FF1993">
        <w:rPr>
          <w:rFonts w:ascii="Arial" w:hAnsi="Arial" w:cs="Arial"/>
          <w:iCs/>
          <w:sz w:val="24"/>
          <w:szCs w:val="24"/>
        </w:rPr>
        <w:t xml:space="preserve"> </w:t>
      </w:r>
    </w:p>
    <w:p w:rsidR="00D94857" w:rsidRPr="00FF1993" w:rsidRDefault="00D94857" w:rsidP="00D94857">
      <w:pPr>
        <w:ind w:left="360" w:hanging="360"/>
        <w:rPr>
          <w:rFonts w:ascii="Arial" w:hAnsi="Arial" w:cs="Arial"/>
          <w:sz w:val="24"/>
          <w:szCs w:val="24"/>
        </w:rPr>
      </w:pPr>
      <w:r w:rsidRPr="00FF1993">
        <w:rPr>
          <w:rFonts w:ascii="Arial" w:hAnsi="Arial" w:cs="Arial"/>
          <w:sz w:val="24"/>
          <w:szCs w:val="24"/>
        </w:rPr>
        <w:t>zastoupená</w:t>
      </w:r>
      <w:r w:rsidR="005F4562">
        <w:rPr>
          <w:rFonts w:ascii="Arial" w:hAnsi="Arial" w:cs="Arial"/>
          <w:sz w:val="24"/>
          <w:szCs w:val="24"/>
        </w:rPr>
        <w:t xml:space="preserve"> (</w:t>
      </w:r>
      <w:r w:rsidR="005F4562" w:rsidRPr="006304DB">
        <w:rPr>
          <w:rFonts w:ascii="Arial" w:hAnsi="Arial" w:cs="Arial"/>
          <w:i/>
          <w:sz w:val="24"/>
          <w:szCs w:val="24"/>
        </w:rPr>
        <w:t>doplnit</w:t>
      </w:r>
      <w:r w:rsidRPr="006304DB">
        <w:rPr>
          <w:rFonts w:ascii="Arial" w:hAnsi="Arial" w:cs="Arial"/>
          <w:i/>
          <w:sz w:val="24"/>
          <w:szCs w:val="24"/>
        </w:rPr>
        <w:t xml:space="preserve">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iCs/>
          <w:sz w:val="24"/>
          <w:szCs w:val="24"/>
        </w:rPr>
      </w:pPr>
      <w:r w:rsidRPr="00FF1993">
        <w:rPr>
          <w:rFonts w:ascii="Arial" w:hAnsi="Arial" w:cs="Arial"/>
          <w:sz w:val="24"/>
          <w:szCs w:val="24"/>
        </w:rPr>
        <w:t xml:space="preserve">zástupce ve věcech technických: </w:t>
      </w:r>
      <w:r w:rsidR="005F4562">
        <w:rPr>
          <w:rFonts w:ascii="Arial" w:hAnsi="Arial" w:cs="Arial"/>
          <w:sz w:val="24"/>
          <w:szCs w:val="24"/>
        </w:rPr>
        <w:t>(</w:t>
      </w:r>
      <w:r w:rsidR="005F4562" w:rsidRPr="006304DB">
        <w:rPr>
          <w:rFonts w:ascii="Arial" w:hAnsi="Arial" w:cs="Arial"/>
          <w:i/>
          <w:sz w:val="24"/>
          <w:szCs w:val="24"/>
        </w:rPr>
        <w:t xml:space="preserve">doplnit </w:t>
      </w:r>
      <w:r w:rsidRPr="006304DB">
        <w:rPr>
          <w:rFonts w:ascii="Arial" w:hAnsi="Arial" w:cs="Arial"/>
          <w:i/>
          <w:iCs/>
          <w:sz w:val="24"/>
          <w:szCs w:val="24"/>
        </w:rPr>
        <w:t>jméno, příjmení a funkce</w:t>
      </w:r>
      <w:r w:rsidR="005F4562">
        <w:rPr>
          <w:rFonts w:ascii="Arial" w:hAnsi="Arial" w:cs="Arial"/>
          <w:iCs/>
          <w:sz w:val="24"/>
          <w:szCs w:val="24"/>
        </w:rPr>
        <w:t>)</w:t>
      </w:r>
    </w:p>
    <w:p w:rsidR="00D94857" w:rsidRPr="00FF1993" w:rsidRDefault="00D94857" w:rsidP="00D94857">
      <w:pPr>
        <w:rPr>
          <w:rFonts w:ascii="Arial" w:hAnsi="Arial" w:cs="Arial"/>
          <w:bCs/>
          <w:sz w:val="24"/>
          <w:szCs w:val="24"/>
        </w:rPr>
      </w:pPr>
      <w:r w:rsidRPr="00FF1993">
        <w:rPr>
          <w:rFonts w:ascii="Arial" w:hAnsi="Arial" w:cs="Arial"/>
          <w:sz w:val="24"/>
          <w:szCs w:val="24"/>
        </w:rPr>
        <w:t>IČ</w:t>
      </w:r>
      <w:r w:rsidR="00D95CB9" w:rsidRPr="00FF1993">
        <w:rPr>
          <w:rFonts w:ascii="Arial" w:hAnsi="Arial" w:cs="Arial"/>
          <w:sz w:val="24"/>
          <w:szCs w:val="24"/>
        </w:rPr>
        <w:t>O</w:t>
      </w:r>
      <w:r w:rsidRPr="00FF1993">
        <w:rPr>
          <w:rFonts w:ascii="Arial" w:hAnsi="Arial" w:cs="Arial"/>
          <w:sz w:val="24"/>
          <w:szCs w:val="24"/>
        </w:rPr>
        <w:t>:</w:t>
      </w:r>
      <w:r w:rsidRPr="00FF1993">
        <w:rPr>
          <w:rFonts w:ascii="Arial" w:hAnsi="Arial" w:cs="Arial"/>
          <w:sz w:val="24"/>
          <w:szCs w:val="24"/>
        </w:rPr>
        <w:tab/>
      </w:r>
      <w:r w:rsidR="00FF1993">
        <w:rPr>
          <w:rFonts w:ascii="Arial" w:hAnsi="Arial" w:cs="Arial"/>
          <w:sz w:val="24"/>
          <w:szCs w:val="24"/>
        </w:rPr>
        <w:t>............................................</w:t>
      </w:r>
      <w:r w:rsidRPr="00FF1993">
        <w:rPr>
          <w:rFonts w:ascii="Arial" w:hAnsi="Arial" w:cs="Arial"/>
          <w:sz w:val="24"/>
          <w:szCs w:val="24"/>
        </w:rPr>
        <w:br/>
        <w:t>DIČ:</w:t>
      </w:r>
      <w:r w:rsidRPr="00FF1993">
        <w:rPr>
          <w:rFonts w:ascii="Arial" w:hAnsi="Arial" w:cs="Arial"/>
          <w:sz w:val="24"/>
          <w:szCs w:val="24"/>
        </w:rPr>
        <w:tab/>
      </w:r>
      <w:r w:rsidRPr="00FF1993">
        <w:rPr>
          <w:rFonts w:ascii="Arial" w:hAnsi="Arial" w:cs="Arial"/>
          <w:iCs/>
          <w:sz w:val="24"/>
          <w:szCs w:val="24"/>
        </w:rPr>
        <w:t>CZ</w:t>
      </w:r>
      <w:r w:rsidR="00FF1993">
        <w:rPr>
          <w:rFonts w:ascii="Arial" w:hAnsi="Arial" w:cs="Arial"/>
          <w:iCs/>
          <w:sz w:val="24"/>
          <w:szCs w:val="24"/>
        </w:rPr>
        <w:t xml:space="preserve"> ..................................</w:t>
      </w:r>
      <w:r w:rsidRPr="00FF1993">
        <w:rPr>
          <w:rFonts w:ascii="Arial" w:hAnsi="Arial" w:cs="Arial"/>
          <w:iCs/>
          <w:sz w:val="24"/>
          <w:szCs w:val="24"/>
        </w:rPr>
        <w:br/>
      </w:r>
      <w:r w:rsidRPr="00FF1993">
        <w:rPr>
          <w:rFonts w:ascii="Arial" w:hAnsi="Arial" w:cs="Arial"/>
          <w:bCs/>
          <w:sz w:val="24"/>
          <w:szCs w:val="24"/>
        </w:rPr>
        <w:t xml:space="preserve">Zapsán v obchodním rejstříku u </w:t>
      </w:r>
      <w:r w:rsidR="00FF1993">
        <w:rPr>
          <w:rFonts w:ascii="Arial" w:hAnsi="Arial" w:cs="Arial"/>
          <w:bCs/>
          <w:iCs/>
          <w:sz w:val="24"/>
          <w:szCs w:val="24"/>
        </w:rPr>
        <w:t>.......................</w:t>
      </w:r>
      <w:r w:rsidRPr="00FF1993">
        <w:rPr>
          <w:rFonts w:ascii="Arial" w:hAnsi="Arial" w:cs="Arial"/>
          <w:bCs/>
          <w:iCs/>
          <w:sz w:val="24"/>
          <w:szCs w:val="24"/>
        </w:rPr>
        <w:t xml:space="preserve"> soudu v </w:t>
      </w:r>
      <w:r w:rsidR="00FF1993">
        <w:rPr>
          <w:rFonts w:ascii="Arial" w:hAnsi="Arial" w:cs="Arial"/>
          <w:bCs/>
          <w:iCs/>
          <w:sz w:val="24"/>
          <w:szCs w:val="24"/>
        </w:rPr>
        <w:t>.................</w:t>
      </w:r>
      <w:r w:rsidRPr="00FF1993">
        <w:rPr>
          <w:rFonts w:ascii="Arial" w:hAnsi="Arial" w:cs="Arial"/>
          <w:bCs/>
          <w:iCs/>
          <w:sz w:val="24"/>
          <w:szCs w:val="24"/>
        </w:rPr>
        <w:t xml:space="preserve">, oddíl </w:t>
      </w:r>
      <w:r w:rsidR="00FF1993">
        <w:rPr>
          <w:rFonts w:ascii="Arial" w:hAnsi="Arial" w:cs="Arial"/>
          <w:bCs/>
          <w:iCs/>
          <w:sz w:val="24"/>
          <w:szCs w:val="24"/>
        </w:rPr>
        <w:t>...............</w:t>
      </w:r>
      <w:r w:rsidRPr="00FF1993">
        <w:rPr>
          <w:rFonts w:ascii="Arial" w:hAnsi="Arial" w:cs="Arial"/>
          <w:bCs/>
          <w:iCs/>
          <w:sz w:val="24"/>
          <w:szCs w:val="24"/>
        </w:rPr>
        <w:t xml:space="preserve">, vložka </w:t>
      </w:r>
      <w:r w:rsidR="00FF1993">
        <w:rPr>
          <w:rFonts w:ascii="Arial" w:hAnsi="Arial" w:cs="Arial"/>
          <w:bCs/>
          <w:iCs/>
          <w:sz w:val="24"/>
          <w:szCs w:val="24"/>
        </w:rPr>
        <w:t>...............</w:t>
      </w:r>
    </w:p>
    <w:p w:rsidR="00D94857" w:rsidRPr="006304DB" w:rsidRDefault="00D94857" w:rsidP="00D94857">
      <w:pPr>
        <w:rPr>
          <w:rFonts w:ascii="Arial" w:hAnsi="Arial" w:cs="Arial"/>
          <w:i/>
          <w:sz w:val="24"/>
          <w:szCs w:val="24"/>
        </w:rPr>
      </w:pPr>
      <w:r w:rsidRPr="00FF1993">
        <w:rPr>
          <w:rFonts w:ascii="Arial" w:hAnsi="Arial" w:cs="Arial"/>
          <w:sz w:val="24"/>
          <w:szCs w:val="24"/>
        </w:rPr>
        <w:t>Bankovní spojení</w:t>
      </w:r>
      <w:r w:rsidR="00CA1C1A">
        <w:rPr>
          <w:rStyle w:val="Znakapoznpodarou"/>
          <w:rFonts w:ascii="Arial" w:hAnsi="Arial" w:cs="Arial"/>
          <w:sz w:val="24"/>
          <w:szCs w:val="24"/>
        </w:rPr>
        <w:footnoteReference w:id="1"/>
      </w:r>
      <w:r w:rsidRPr="00FF1993">
        <w:rPr>
          <w:rFonts w:ascii="Arial" w:hAnsi="Arial" w:cs="Arial"/>
          <w:sz w:val="24"/>
          <w:szCs w:val="24"/>
        </w:rPr>
        <w:t xml:space="preserve">: </w:t>
      </w:r>
      <w:r w:rsidRPr="00FF1993">
        <w:rPr>
          <w:rFonts w:ascii="Arial" w:hAnsi="Arial" w:cs="Arial"/>
          <w:iCs/>
          <w:sz w:val="24"/>
          <w:szCs w:val="24"/>
        </w:rPr>
        <w:t xml:space="preserve">banka, č. </w:t>
      </w:r>
      <w:proofErr w:type="spellStart"/>
      <w:r w:rsidRPr="00FF1993">
        <w:rPr>
          <w:rFonts w:ascii="Arial" w:hAnsi="Arial" w:cs="Arial"/>
          <w:iCs/>
          <w:sz w:val="24"/>
          <w:szCs w:val="24"/>
        </w:rPr>
        <w:t>ú</w:t>
      </w:r>
      <w:proofErr w:type="spellEnd"/>
      <w:r w:rsidRP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FF1993" w:rsidRDefault="00C6766C" w:rsidP="00D94857">
      <w:pPr>
        <w:rPr>
          <w:rFonts w:ascii="Arial" w:hAnsi="Arial" w:cs="Arial"/>
          <w:iCs/>
          <w:sz w:val="24"/>
          <w:szCs w:val="24"/>
        </w:rPr>
      </w:pPr>
      <w:r w:rsidRPr="00FF1993">
        <w:rPr>
          <w:rFonts w:ascii="Arial" w:hAnsi="Arial" w:cs="Arial"/>
          <w:iCs/>
          <w:sz w:val="24"/>
          <w:szCs w:val="24"/>
        </w:rPr>
        <w:t>T</w:t>
      </w:r>
      <w:r w:rsidR="00D94857" w:rsidRPr="00FF1993">
        <w:rPr>
          <w:rFonts w:ascii="Arial" w:hAnsi="Arial" w:cs="Arial"/>
          <w:iCs/>
          <w:sz w:val="24"/>
          <w:szCs w:val="24"/>
        </w:rPr>
        <w:t xml:space="preserve">el.: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r w:rsidR="00D94857" w:rsidRPr="00FF1993">
        <w:rPr>
          <w:rFonts w:ascii="Arial" w:hAnsi="Arial" w:cs="Arial"/>
          <w:iCs/>
          <w:sz w:val="24"/>
          <w:szCs w:val="24"/>
        </w:rPr>
        <w:t xml:space="preserve">, </w:t>
      </w:r>
    </w:p>
    <w:p w:rsidR="00D94857" w:rsidRPr="00FF1993" w:rsidRDefault="00D94857" w:rsidP="00D94857">
      <w:pPr>
        <w:rPr>
          <w:rFonts w:ascii="Arial" w:hAnsi="Arial" w:cs="Arial"/>
          <w:iCs/>
          <w:sz w:val="24"/>
          <w:szCs w:val="24"/>
        </w:rPr>
      </w:pPr>
      <w:r w:rsidRPr="00FF1993">
        <w:rPr>
          <w:rFonts w:ascii="Arial" w:hAnsi="Arial" w:cs="Arial"/>
          <w:iCs/>
          <w:sz w:val="24"/>
          <w:szCs w:val="24"/>
        </w:rPr>
        <w:t>e-mail</w:t>
      </w:r>
      <w:r w:rsidR="00FF1993">
        <w:rPr>
          <w:rFonts w:ascii="Arial" w:hAnsi="Arial" w:cs="Arial"/>
          <w:iCs/>
          <w:sz w:val="24"/>
          <w:szCs w:val="24"/>
        </w:rPr>
        <w:t xml:space="preserve">: </w:t>
      </w:r>
      <w:r w:rsidR="00DA223A">
        <w:rPr>
          <w:rFonts w:ascii="Arial" w:hAnsi="Arial" w:cs="Arial"/>
          <w:iCs/>
          <w:sz w:val="24"/>
          <w:szCs w:val="24"/>
        </w:rPr>
        <w:t>(</w:t>
      </w:r>
      <w:r w:rsidR="006304DB" w:rsidRPr="006304DB">
        <w:rPr>
          <w:rFonts w:ascii="Arial" w:hAnsi="Arial" w:cs="Arial"/>
          <w:i/>
          <w:iCs/>
          <w:sz w:val="24"/>
          <w:szCs w:val="24"/>
        </w:rPr>
        <w:t>bude doplněno před podpisem smlouvy</w:t>
      </w:r>
      <w:r w:rsidR="00DA223A">
        <w:rPr>
          <w:rFonts w:ascii="Arial" w:hAnsi="Arial" w:cs="Arial"/>
          <w:i/>
          <w:iCs/>
          <w:sz w:val="24"/>
          <w:szCs w:val="24"/>
        </w:rPr>
        <w:t>)</w:t>
      </w:r>
    </w:p>
    <w:p w:rsidR="00D94857" w:rsidRDefault="00FF1993" w:rsidP="00D94857">
      <w:pPr>
        <w:spacing w:before="120"/>
        <w:rPr>
          <w:rFonts w:ascii="Arial" w:hAnsi="Arial" w:cs="Arial"/>
          <w:bCs/>
          <w:sz w:val="24"/>
          <w:szCs w:val="24"/>
        </w:rPr>
      </w:pPr>
      <w:r>
        <w:rPr>
          <w:rFonts w:ascii="Arial" w:hAnsi="Arial" w:cs="Arial"/>
          <w:sz w:val="24"/>
          <w:szCs w:val="24"/>
        </w:rPr>
        <w:t>(</w:t>
      </w:r>
      <w:r w:rsidR="00D94857" w:rsidRPr="00FF1993">
        <w:rPr>
          <w:rFonts w:ascii="Arial" w:hAnsi="Arial" w:cs="Arial"/>
          <w:sz w:val="24"/>
          <w:szCs w:val="24"/>
        </w:rPr>
        <w:t xml:space="preserve">dále </w:t>
      </w:r>
      <w:r>
        <w:rPr>
          <w:rFonts w:ascii="Arial" w:hAnsi="Arial" w:cs="Arial"/>
          <w:sz w:val="24"/>
          <w:szCs w:val="24"/>
        </w:rPr>
        <w:t xml:space="preserve">také </w:t>
      </w:r>
      <w:r w:rsidR="00D94857" w:rsidRPr="00FF1993">
        <w:rPr>
          <w:rFonts w:ascii="Arial" w:hAnsi="Arial" w:cs="Arial"/>
          <w:sz w:val="24"/>
          <w:szCs w:val="24"/>
        </w:rPr>
        <w:t xml:space="preserve">jen </w:t>
      </w:r>
      <w:r w:rsidRPr="00FF1993">
        <w:rPr>
          <w:rFonts w:ascii="Arial" w:hAnsi="Arial" w:cs="Arial"/>
          <w:b/>
          <w:sz w:val="24"/>
          <w:szCs w:val="24"/>
        </w:rPr>
        <w:t>"</w:t>
      </w:r>
      <w:r w:rsidR="00D94857" w:rsidRPr="00FF1993">
        <w:rPr>
          <w:rFonts w:ascii="Arial" w:hAnsi="Arial" w:cs="Arial"/>
          <w:b/>
          <w:bCs/>
          <w:sz w:val="24"/>
          <w:szCs w:val="24"/>
        </w:rPr>
        <w:t>zhotovitel</w:t>
      </w:r>
      <w:r>
        <w:rPr>
          <w:rFonts w:ascii="Arial" w:hAnsi="Arial" w:cs="Arial"/>
          <w:b/>
          <w:bCs/>
          <w:sz w:val="24"/>
          <w:szCs w:val="24"/>
        </w:rPr>
        <w:t>"</w:t>
      </w:r>
      <w:r w:rsidRPr="00FF1993">
        <w:rPr>
          <w:rFonts w:ascii="Arial" w:hAnsi="Arial" w:cs="Arial"/>
          <w:bCs/>
          <w:sz w:val="24"/>
          <w:szCs w:val="24"/>
        </w:rPr>
        <w:t>)</w:t>
      </w:r>
    </w:p>
    <w:p w:rsidR="00BC7AFC" w:rsidRPr="00FF1993" w:rsidRDefault="00BC7AFC" w:rsidP="00D94857">
      <w:pPr>
        <w:spacing w:before="120"/>
        <w:rPr>
          <w:rFonts w:ascii="Arial" w:hAnsi="Arial" w:cs="Arial"/>
          <w:sz w:val="24"/>
          <w:szCs w:val="24"/>
        </w:rPr>
      </w:pPr>
    </w:p>
    <w:p w:rsidR="00D94857" w:rsidRPr="00FF1993" w:rsidRDefault="00D94857" w:rsidP="00D94857">
      <w:pPr>
        <w:pStyle w:val="Zpat"/>
        <w:tabs>
          <w:tab w:val="clear" w:pos="4536"/>
          <w:tab w:val="clear" w:pos="9072"/>
        </w:tabs>
        <w:rPr>
          <w:rFonts w:ascii="Arial" w:hAnsi="Arial" w:cs="Arial"/>
          <w:szCs w:val="24"/>
        </w:rPr>
      </w:pP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xml:space="preserve">u z a v í r a j í </w:t>
      </w:r>
      <w:r w:rsidR="00F87AD3">
        <w:rPr>
          <w:rFonts w:ascii="Arial" w:hAnsi="Arial" w:cs="Arial"/>
          <w:sz w:val="24"/>
          <w:szCs w:val="24"/>
        </w:rPr>
        <w:t xml:space="preserve"> </w:t>
      </w:r>
      <w:r w:rsidRPr="00FF1993">
        <w:rPr>
          <w:rFonts w:ascii="Arial" w:hAnsi="Arial" w:cs="Arial"/>
          <w:sz w:val="24"/>
          <w:szCs w:val="24"/>
        </w:rPr>
        <w:t xml:space="preserve"> t u t o </w:t>
      </w:r>
    </w:p>
    <w:p w:rsidR="00D94857" w:rsidRPr="00FF1993" w:rsidRDefault="00D94857" w:rsidP="00D94857">
      <w:pPr>
        <w:widowControl w:val="0"/>
        <w:spacing w:line="240" w:lineRule="exact"/>
        <w:jc w:val="center"/>
        <w:rPr>
          <w:rFonts w:ascii="Arial" w:hAnsi="Arial" w:cs="Arial"/>
          <w:b/>
          <w:sz w:val="24"/>
          <w:szCs w:val="24"/>
        </w:rPr>
      </w:pPr>
      <w:r w:rsidRPr="00FF1993">
        <w:rPr>
          <w:rFonts w:ascii="Arial" w:hAnsi="Arial" w:cs="Arial"/>
          <w:b/>
          <w:sz w:val="24"/>
          <w:szCs w:val="24"/>
        </w:rPr>
        <w:t> </w:t>
      </w:r>
    </w:p>
    <w:p w:rsidR="00D94857" w:rsidRPr="00FF1993" w:rsidRDefault="00D94857" w:rsidP="00360C6F">
      <w:pPr>
        <w:pStyle w:val="Nadpis4"/>
        <w:numPr>
          <w:ilvl w:val="0"/>
          <w:numId w:val="0"/>
        </w:numPr>
        <w:spacing w:line="240" w:lineRule="auto"/>
        <w:rPr>
          <w:rFonts w:ascii="Arial" w:hAnsi="Arial" w:cs="Arial"/>
          <w:sz w:val="28"/>
          <w:szCs w:val="28"/>
        </w:rPr>
      </w:pPr>
      <w:r w:rsidRPr="00FF1993">
        <w:rPr>
          <w:rFonts w:ascii="Arial" w:hAnsi="Arial" w:cs="Arial"/>
          <w:sz w:val="28"/>
          <w:szCs w:val="28"/>
        </w:rPr>
        <w:t xml:space="preserve">S M L O U V U </w:t>
      </w:r>
      <w:r w:rsidR="00F87AD3">
        <w:rPr>
          <w:rFonts w:ascii="Arial" w:hAnsi="Arial" w:cs="Arial"/>
          <w:sz w:val="28"/>
          <w:szCs w:val="28"/>
        </w:rPr>
        <w:t xml:space="preserve"> </w:t>
      </w:r>
      <w:r w:rsidRPr="00FF1993">
        <w:rPr>
          <w:rFonts w:ascii="Arial" w:hAnsi="Arial" w:cs="Arial"/>
          <w:sz w:val="28"/>
          <w:szCs w:val="28"/>
        </w:rPr>
        <w:t xml:space="preserve"> O </w:t>
      </w:r>
      <w:r w:rsidR="00F87AD3">
        <w:rPr>
          <w:rFonts w:ascii="Arial" w:hAnsi="Arial" w:cs="Arial"/>
          <w:sz w:val="28"/>
          <w:szCs w:val="28"/>
        </w:rPr>
        <w:t xml:space="preserve"> </w:t>
      </w:r>
      <w:r w:rsidRPr="00FF1993">
        <w:rPr>
          <w:rFonts w:ascii="Arial" w:hAnsi="Arial" w:cs="Arial"/>
          <w:sz w:val="28"/>
          <w:szCs w:val="28"/>
        </w:rPr>
        <w:t xml:space="preserve"> D Í L O</w:t>
      </w:r>
    </w:p>
    <w:p w:rsidR="00D94857" w:rsidRPr="00FF1993" w:rsidRDefault="00D94857" w:rsidP="00D94857">
      <w:pPr>
        <w:widowControl w:val="0"/>
        <w:spacing w:line="240" w:lineRule="exact"/>
        <w:jc w:val="center"/>
        <w:rPr>
          <w:rFonts w:ascii="Arial" w:hAnsi="Arial" w:cs="Arial"/>
          <w:sz w:val="24"/>
          <w:szCs w:val="24"/>
        </w:rPr>
      </w:pPr>
      <w:r w:rsidRPr="00FF1993">
        <w:rPr>
          <w:rFonts w:ascii="Arial" w:hAnsi="Arial" w:cs="Arial"/>
          <w:sz w:val="24"/>
          <w:szCs w:val="24"/>
        </w:rPr>
        <w:t> </w:t>
      </w:r>
    </w:p>
    <w:p w:rsidR="00D94857" w:rsidRPr="00FF1993" w:rsidRDefault="00D94857" w:rsidP="00D94857">
      <w:pPr>
        <w:widowControl w:val="0"/>
        <w:spacing w:line="240" w:lineRule="exact"/>
        <w:rPr>
          <w:rFonts w:ascii="Arial" w:hAnsi="Arial" w:cs="Arial"/>
          <w:color w:val="FF0000"/>
          <w:sz w:val="24"/>
          <w:szCs w:val="24"/>
        </w:rPr>
      </w:pPr>
      <w:r w:rsidRPr="00FF1993">
        <w:rPr>
          <w:rFonts w:ascii="Arial" w:hAnsi="Arial" w:cs="Arial"/>
          <w:sz w:val="24"/>
          <w:szCs w:val="24"/>
        </w:rPr>
        <w:t xml:space="preserve">dle ustanovení </w:t>
      </w:r>
      <w:r w:rsidRPr="00FF1993">
        <w:rPr>
          <w:rFonts w:ascii="Arial" w:hAnsi="Arial" w:cs="Arial"/>
          <w:bCs/>
          <w:sz w:val="24"/>
          <w:szCs w:val="24"/>
        </w:rPr>
        <w:t xml:space="preserve">§ </w:t>
      </w:r>
      <w:smartTag w:uri="urn:schemas-microsoft-com:office:smarttags" w:element="metricconverter">
        <w:smartTagPr>
          <w:attr w:name="ProductID" w:val="2586 a"/>
        </w:smartTagPr>
        <w:r w:rsidRPr="00FF1993">
          <w:rPr>
            <w:rFonts w:ascii="Arial" w:hAnsi="Arial" w:cs="Arial"/>
            <w:bCs/>
            <w:sz w:val="24"/>
            <w:szCs w:val="24"/>
          </w:rPr>
          <w:t>2586 a</w:t>
        </w:r>
      </w:smartTag>
      <w:r w:rsidRPr="00FF1993">
        <w:rPr>
          <w:rFonts w:ascii="Arial" w:hAnsi="Arial" w:cs="Arial"/>
          <w:bCs/>
          <w:sz w:val="24"/>
          <w:szCs w:val="24"/>
        </w:rPr>
        <w:t xml:space="preserve"> násl. zákona č. 89/2012 Sb., občanský zákoník, ve znění pozdějších předpisů</w:t>
      </w:r>
    </w:p>
    <w:p w:rsidR="00D94857" w:rsidRPr="00FF1993" w:rsidRDefault="00D94857" w:rsidP="00D94857">
      <w:pPr>
        <w:widowControl w:val="0"/>
        <w:rPr>
          <w:rFonts w:ascii="Arial" w:hAnsi="Arial" w:cs="Arial"/>
          <w:sz w:val="24"/>
          <w:szCs w:val="24"/>
        </w:rPr>
      </w:pPr>
    </w:p>
    <w:p w:rsidR="00D94857" w:rsidRPr="00FF1993" w:rsidRDefault="00D94857" w:rsidP="00D94857">
      <w:pPr>
        <w:widowControl w:val="0"/>
        <w:ind w:firstLine="709"/>
        <w:rPr>
          <w:rFonts w:ascii="Arial" w:hAnsi="Arial" w:cs="Arial"/>
          <w:b/>
          <w:bCs/>
          <w:sz w:val="24"/>
          <w:szCs w:val="24"/>
        </w:rPr>
      </w:pPr>
      <w:r w:rsidRPr="00FF1993">
        <w:rPr>
          <w:rFonts w:ascii="Arial" w:hAnsi="Arial" w:cs="Arial"/>
          <w:bCs/>
          <w:sz w:val="24"/>
          <w:szCs w:val="24"/>
        </w:rPr>
        <w:t xml:space="preserve">číslo smlouvy objednatele: </w:t>
      </w:r>
    </w:p>
    <w:p w:rsidR="00D94857" w:rsidRPr="00FF1993" w:rsidRDefault="00D94857" w:rsidP="00D94857">
      <w:pPr>
        <w:widowControl w:val="0"/>
        <w:ind w:firstLine="709"/>
        <w:rPr>
          <w:rFonts w:ascii="Arial" w:hAnsi="Arial" w:cs="Arial"/>
          <w:bCs/>
          <w:sz w:val="24"/>
          <w:szCs w:val="24"/>
        </w:rPr>
      </w:pPr>
      <w:r w:rsidRPr="00FF1993">
        <w:rPr>
          <w:rFonts w:ascii="Arial" w:hAnsi="Arial" w:cs="Arial"/>
          <w:bCs/>
          <w:sz w:val="24"/>
          <w:szCs w:val="24"/>
        </w:rPr>
        <w:t>číslo smlouvy zhotovitele:</w:t>
      </w:r>
    </w:p>
    <w:p w:rsidR="00CA238B" w:rsidRDefault="00CA238B" w:rsidP="00D94857">
      <w:pPr>
        <w:widowControl w:val="0"/>
        <w:rPr>
          <w:rFonts w:ascii="Arial" w:hAnsi="Arial" w:cs="Arial"/>
          <w:sz w:val="24"/>
          <w:szCs w:val="24"/>
        </w:rPr>
      </w:pPr>
    </w:p>
    <w:p w:rsidR="00034034" w:rsidRDefault="00034034" w:rsidP="00D94857">
      <w:pPr>
        <w:widowControl w:val="0"/>
        <w:rPr>
          <w:rFonts w:ascii="Arial" w:hAnsi="Arial" w:cs="Arial"/>
          <w:b/>
          <w:sz w:val="24"/>
          <w:szCs w:val="24"/>
        </w:rPr>
      </w:pPr>
    </w:p>
    <w:p w:rsidR="005C7727" w:rsidRDefault="005C7727" w:rsidP="00D94857">
      <w:pPr>
        <w:widowControl w:val="0"/>
        <w:rPr>
          <w:rFonts w:ascii="Arial" w:hAnsi="Arial" w:cs="Arial"/>
          <w:b/>
          <w:sz w:val="24"/>
          <w:szCs w:val="24"/>
        </w:rPr>
      </w:pPr>
    </w:p>
    <w:p w:rsidR="005C7727" w:rsidRDefault="005C7727" w:rsidP="00D94857">
      <w:pPr>
        <w:widowControl w:val="0"/>
        <w:rPr>
          <w:rFonts w:ascii="Arial" w:hAnsi="Arial" w:cs="Arial"/>
          <w:b/>
          <w:sz w:val="24"/>
          <w:szCs w:val="24"/>
        </w:rPr>
      </w:pPr>
    </w:p>
    <w:p w:rsidR="005C7727" w:rsidRDefault="005C7727" w:rsidP="00D94857">
      <w:pPr>
        <w:widowControl w:val="0"/>
        <w:rPr>
          <w:rFonts w:ascii="Arial" w:hAnsi="Arial" w:cs="Arial"/>
          <w:b/>
          <w:sz w:val="24"/>
          <w:szCs w:val="24"/>
        </w:rPr>
      </w:pPr>
      <w:bookmarkStart w:id="0" w:name="_GoBack"/>
      <w:bookmarkEnd w:id="0"/>
    </w:p>
    <w:p w:rsidR="00034034" w:rsidRDefault="00034034" w:rsidP="00034034">
      <w:pPr>
        <w:widowControl w:val="0"/>
        <w:jc w:val="center"/>
        <w:rPr>
          <w:rFonts w:ascii="Arial" w:hAnsi="Arial" w:cs="Arial"/>
          <w:b/>
          <w:sz w:val="24"/>
          <w:szCs w:val="24"/>
        </w:rPr>
      </w:pPr>
      <w:r w:rsidRPr="00034034">
        <w:rPr>
          <w:rFonts w:ascii="Arial" w:hAnsi="Arial" w:cs="Arial"/>
          <w:b/>
          <w:sz w:val="24"/>
          <w:szCs w:val="24"/>
        </w:rPr>
        <w:lastRenderedPageBreak/>
        <w:t>Preambule</w:t>
      </w:r>
    </w:p>
    <w:p w:rsidR="00034034" w:rsidRPr="00034034" w:rsidRDefault="00034034" w:rsidP="00034034">
      <w:pPr>
        <w:widowControl w:val="0"/>
        <w:jc w:val="center"/>
        <w:rPr>
          <w:rFonts w:ascii="Arial" w:hAnsi="Arial" w:cs="Arial"/>
          <w:b/>
          <w:sz w:val="24"/>
          <w:szCs w:val="24"/>
        </w:rPr>
      </w:pPr>
    </w:p>
    <w:p w:rsidR="00F87AD3" w:rsidRDefault="00CA238B" w:rsidP="00F87AD3">
      <w:pPr>
        <w:ind w:left="360"/>
        <w:jc w:val="center"/>
        <w:rPr>
          <w:rFonts w:ascii="Arial" w:hAnsi="Arial" w:cs="Arial"/>
          <w:sz w:val="24"/>
          <w:szCs w:val="24"/>
        </w:rPr>
      </w:pPr>
      <w:r w:rsidRPr="00AD312A">
        <w:rPr>
          <w:rFonts w:ascii="Arial" w:hAnsi="Arial" w:cs="Arial"/>
          <w:sz w:val="24"/>
          <w:szCs w:val="24"/>
        </w:rPr>
        <w:t xml:space="preserve">Tato smlouva je uzavřena na základě výběrového řízení k veřejné zakázce malého rozsahu </w:t>
      </w:r>
    </w:p>
    <w:p w:rsidR="00F87AD3" w:rsidRDefault="00F87AD3" w:rsidP="00711755">
      <w:pPr>
        <w:ind w:left="360"/>
        <w:jc w:val="both"/>
        <w:rPr>
          <w:rFonts w:ascii="Arial" w:hAnsi="Arial" w:cs="Arial"/>
          <w:sz w:val="24"/>
          <w:szCs w:val="24"/>
        </w:rPr>
      </w:pPr>
    </w:p>
    <w:p w:rsidR="00F87AD3" w:rsidRDefault="00F87AD3" w:rsidP="00711755">
      <w:pPr>
        <w:ind w:left="180" w:hanging="180"/>
        <w:jc w:val="center"/>
        <w:rPr>
          <w:rFonts w:ascii="Arial" w:hAnsi="Arial" w:cs="Arial"/>
          <w:sz w:val="24"/>
          <w:szCs w:val="24"/>
        </w:rPr>
      </w:pPr>
      <w:r w:rsidRPr="004351FF">
        <w:rPr>
          <w:rFonts w:ascii="Arial" w:hAnsi="Arial" w:cs="Arial"/>
          <w:sz w:val="24"/>
          <w:szCs w:val="24"/>
        </w:rPr>
        <w:t xml:space="preserve">"Dodávka dveřních pojezdových systémů včetně jejich usazení, </w:t>
      </w:r>
      <w:r>
        <w:rPr>
          <w:rFonts w:ascii="Arial" w:hAnsi="Arial" w:cs="Arial"/>
          <w:sz w:val="24"/>
          <w:szCs w:val="24"/>
        </w:rPr>
        <w:t xml:space="preserve">vytvoření průhledového otvoru, dodávka </w:t>
      </w:r>
      <w:r w:rsidRPr="004351FF">
        <w:rPr>
          <w:rFonts w:ascii="Arial" w:hAnsi="Arial" w:cs="Arial"/>
          <w:sz w:val="24"/>
          <w:szCs w:val="24"/>
        </w:rPr>
        <w:t>nábytku a vnitřních parapetů včetně jejich montáže"</w:t>
      </w:r>
      <w:r>
        <w:rPr>
          <w:rFonts w:ascii="Arial" w:hAnsi="Arial" w:cs="Arial"/>
          <w:sz w:val="24"/>
          <w:szCs w:val="24"/>
        </w:rPr>
        <w:t>,</w:t>
      </w:r>
    </w:p>
    <w:p w:rsidR="00F209BA" w:rsidRPr="004351FF" w:rsidRDefault="00F209BA" w:rsidP="00711755">
      <w:pPr>
        <w:ind w:left="180" w:hanging="180"/>
        <w:jc w:val="center"/>
        <w:rPr>
          <w:rFonts w:ascii="Arial" w:hAnsi="Arial" w:cs="Arial"/>
        </w:rPr>
      </w:pPr>
    </w:p>
    <w:p w:rsidR="00F209BA" w:rsidRDefault="00F87AD3" w:rsidP="00F209BA">
      <w:pPr>
        <w:autoSpaceDE w:val="0"/>
        <w:autoSpaceDN w:val="0"/>
        <w:adjustRightInd w:val="0"/>
        <w:jc w:val="both"/>
        <w:rPr>
          <w:rFonts w:ascii="Arial" w:hAnsi="Arial" w:cs="Arial"/>
          <w:sz w:val="24"/>
          <w:szCs w:val="24"/>
        </w:rPr>
      </w:pPr>
      <w:r w:rsidRPr="00FF48A0">
        <w:rPr>
          <w:rFonts w:ascii="Arial" w:hAnsi="Arial" w:cs="Arial"/>
          <w:b/>
          <w:sz w:val="24"/>
          <w:szCs w:val="24"/>
        </w:rPr>
        <w:t xml:space="preserve">a to na část </w:t>
      </w:r>
      <w:r w:rsidR="00F209BA">
        <w:rPr>
          <w:rFonts w:ascii="Arial" w:hAnsi="Arial" w:cs="Arial"/>
          <w:b/>
          <w:sz w:val="24"/>
          <w:szCs w:val="24"/>
        </w:rPr>
        <w:t>A</w:t>
      </w:r>
      <w:r w:rsidRPr="00FF48A0">
        <w:rPr>
          <w:rFonts w:ascii="Arial" w:hAnsi="Arial" w:cs="Arial"/>
          <w:b/>
          <w:sz w:val="24"/>
          <w:szCs w:val="24"/>
        </w:rPr>
        <w:t xml:space="preserve"> </w:t>
      </w:r>
      <w:r w:rsidR="00711755">
        <w:rPr>
          <w:rFonts w:ascii="Arial" w:hAnsi="Arial" w:cs="Arial"/>
          <w:b/>
          <w:sz w:val="24"/>
          <w:szCs w:val="24"/>
        </w:rPr>
        <w:t>–</w:t>
      </w:r>
      <w:r w:rsidR="00F209BA">
        <w:rPr>
          <w:rFonts w:ascii="Arial" w:hAnsi="Arial" w:cs="Arial"/>
          <w:b/>
          <w:sz w:val="24"/>
          <w:szCs w:val="24"/>
        </w:rPr>
        <w:t xml:space="preserve"> „</w:t>
      </w:r>
      <w:r w:rsidR="00F209BA">
        <w:rPr>
          <w:rFonts w:ascii="Arial" w:hAnsi="Arial" w:cs="Arial"/>
          <w:sz w:val="24"/>
          <w:szCs w:val="24"/>
        </w:rPr>
        <w:t xml:space="preserve">Dodávka a montáž specializovaného nábytku a vnitřních parapetů“ </w:t>
      </w:r>
    </w:p>
    <w:p w:rsidR="00F209BA" w:rsidRDefault="00F209BA" w:rsidP="00F209BA">
      <w:pPr>
        <w:jc w:val="both"/>
        <w:rPr>
          <w:rFonts w:ascii="Arial" w:hAnsi="Arial" w:cs="Arial"/>
          <w:sz w:val="24"/>
          <w:szCs w:val="24"/>
          <w:u w:val="single"/>
        </w:rPr>
      </w:pPr>
    </w:p>
    <w:p w:rsidR="00E91271" w:rsidRPr="00F01556" w:rsidRDefault="00F209BA" w:rsidP="005C7727">
      <w:pPr>
        <w:pStyle w:val="Normlnweb"/>
        <w:jc w:val="both"/>
        <w:rPr>
          <w:rFonts w:ascii="Arial" w:hAnsi="Arial" w:cs="Arial"/>
        </w:rPr>
      </w:pPr>
      <w:r>
        <w:rPr>
          <w:rFonts w:ascii="Arial" w:hAnsi="Arial" w:cs="Arial"/>
        </w:rPr>
        <w:t xml:space="preserve"> </w:t>
      </w:r>
      <w:r w:rsidR="00E91271" w:rsidRPr="00F01556">
        <w:rPr>
          <w:rFonts w:ascii="Arial" w:hAnsi="Arial" w:cs="Arial"/>
        </w:rPr>
        <w:t xml:space="preserve">Výběrové řízení </w:t>
      </w:r>
      <w:r w:rsidR="00B23CE6">
        <w:rPr>
          <w:rFonts w:ascii="Arial" w:hAnsi="Arial" w:cs="Arial"/>
        </w:rPr>
        <w:t xml:space="preserve">bylo </w:t>
      </w:r>
      <w:r w:rsidR="00E91271" w:rsidRPr="00F01556">
        <w:rPr>
          <w:rFonts w:ascii="Arial" w:hAnsi="Arial" w:cs="Arial"/>
        </w:rPr>
        <w:t xml:space="preserve">zadávané </w:t>
      </w:r>
      <w:r w:rsidR="00E91271" w:rsidRPr="00F01556">
        <w:rPr>
          <w:rFonts w:ascii="Arial" w:hAnsi="Arial" w:cs="Arial"/>
          <w:bCs/>
        </w:rPr>
        <w:t xml:space="preserve">v souladu s </w:t>
      </w:r>
      <w:r w:rsidR="00E91271" w:rsidRPr="00F01556">
        <w:rPr>
          <w:rFonts w:ascii="Arial" w:hAnsi="Arial" w:cs="Arial"/>
        </w:rPr>
        <w:t xml:space="preserve">obecnými pravidly IROP pro žadatele a příjemce, zejména dle Přílohy č. 3 Metodického pokynu pro oblast zadávání zakázek pro programové období 2014 – 2020 v platné verzi vydané 1.11. a platné od 15.5.2018 a </w:t>
      </w:r>
      <w:r w:rsidR="00E91271" w:rsidRPr="00F01556">
        <w:rPr>
          <w:rStyle w:val="contact-name"/>
          <w:rFonts w:ascii="Arial" w:hAnsi="Arial" w:cs="Arial"/>
        </w:rPr>
        <w:t>dle směrnice SM/25/04/17 "Zadávání veřejných zakázek administrovaných organizacemi kraje" účinné od 4.5.2017</w:t>
      </w:r>
      <w:r w:rsidR="00E91271" w:rsidRPr="00F01556">
        <w:rPr>
          <w:rFonts w:ascii="Arial" w:hAnsi="Arial" w:cs="Arial"/>
          <w:bCs/>
        </w:rPr>
        <w:t xml:space="preserve">, </w:t>
      </w:r>
      <w:r w:rsidR="00E91271" w:rsidRPr="00F01556">
        <w:rPr>
          <w:rFonts w:ascii="Arial" w:hAnsi="Arial" w:cs="Arial"/>
        </w:rPr>
        <w:t xml:space="preserve">a to v rámci Integrovaného regionálního operačního  </w:t>
      </w:r>
      <w:r w:rsidR="00F01556" w:rsidRPr="00F01556">
        <w:rPr>
          <w:rFonts w:ascii="Arial" w:hAnsi="Arial" w:cs="Arial"/>
        </w:rPr>
        <w:t>programu 11703 – poskytovatelem dotace je Ministerstvo pro místní rozvoj,</w:t>
      </w:r>
      <w:r w:rsidR="00A05B5D">
        <w:rPr>
          <w:rFonts w:ascii="Arial" w:hAnsi="Arial" w:cs="Arial"/>
        </w:rPr>
        <w:t xml:space="preserve"> </w:t>
      </w:r>
      <w:r w:rsidR="00F01556" w:rsidRPr="00F01556">
        <w:rPr>
          <w:rFonts w:ascii="Arial" w:hAnsi="Arial" w:cs="Arial"/>
        </w:rPr>
        <w:t xml:space="preserve">číslo výzvy 003/06_16_067/IPRÚ_16_01_005, Název výzvy: 7.výzva-IPRÚ-Zlín-SC 2.4._PODPORA TECHNICKÉHO A PŘÍRODOVĚDNÉHO VZDĚLÁVÁNÍ NA STŘEDNÍCH A VYŠŠÍCH ODBORNÝCH ŠKOLÁCH A V RÁMCI CELOŽIVOTNÍHO VZDĚLÁVÁNÍ, </w:t>
      </w:r>
      <w:proofErr w:type="spellStart"/>
      <w:r w:rsidR="00E91271" w:rsidRPr="00F01556">
        <w:rPr>
          <w:rFonts w:ascii="Arial" w:hAnsi="Arial" w:cs="Arial"/>
          <w:u w:val="single"/>
        </w:rPr>
        <w:t>reg.číslo</w:t>
      </w:r>
      <w:proofErr w:type="spellEnd"/>
      <w:r w:rsidR="00E91271" w:rsidRPr="00F01556">
        <w:rPr>
          <w:rFonts w:ascii="Arial" w:hAnsi="Arial" w:cs="Arial"/>
          <w:u w:val="single"/>
        </w:rPr>
        <w:t xml:space="preserve"> EIS CZ.06.2.67/0.0/0.0/16_067/0007399</w:t>
      </w:r>
      <w:r w:rsidR="00F01556">
        <w:rPr>
          <w:rFonts w:ascii="Arial" w:hAnsi="Arial" w:cs="Arial"/>
          <w:u w:val="single"/>
        </w:rPr>
        <w:t xml:space="preserve">, </w:t>
      </w:r>
      <w:r w:rsidR="00F01556" w:rsidRPr="00F01556">
        <w:rPr>
          <w:rFonts w:ascii="Arial" w:hAnsi="Arial" w:cs="Arial"/>
        </w:rPr>
        <w:t>Investiční záměr Zlínského kraje IZ 1346/150/05/17</w:t>
      </w:r>
      <w:r w:rsidR="00F01556">
        <w:rPr>
          <w:rFonts w:ascii="Arial" w:hAnsi="Arial" w:cs="Arial"/>
        </w:rPr>
        <w:t xml:space="preserve">, </w:t>
      </w:r>
      <w:r w:rsidR="00F01556" w:rsidRPr="00F01556">
        <w:rPr>
          <w:rFonts w:ascii="Arial" w:hAnsi="Arial" w:cs="Arial"/>
        </w:rPr>
        <w:t>n</w:t>
      </w:r>
      <w:r w:rsidR="00E91271" w:rsidRPr="00F01556">
        <w:rPr>
          <w:rFonts w:ascii="Arial" w:hAnsi="Arial" w:cs="Arial"/>
        </w:rPr>
        <w:t>ázev akce (projektu) SZŠ a VOŠZ Zlín - Modernizace výukových prostor k propojení výuky přírodovědných a zdravotnických oborů</w:t>
      </w:r>
      <w:bookmarkStart w:id="1" w:name="_Hlk516597473"/>
      <w:r w:rsidR="00F01556" w:rsidRPr="00F01556">
        <w:rPr>
          <w:rFonts w:ascii="Arial" w:hAnsi="Arial" w:cs="Arial"/>
        </w:rPr>
        <w:t>.</w:t>
      </w:r>
    </w:p>
    <w:bookmarkEnd w:id="1"/>
    <w:p w:rsidR="00D94857" w:rsidRPr="00F01556" w:rsidRDefault="00D94857" w:rsidP="00D94857">
      <w:pPr>
        <w:widowControl w:val="0"/>
        <w:rPr>
          <w:rFonts w:ascii="Arial" w:hAnsi="Arial" w:cs="Arial"/>
          <w:sz w:val="24"/>
          <w:szCs w:val="24"/>
        </w:rPr>
      </w:pPr>
    </w:p>
    <w:p w:rsidR="00D94857" w:rsidRPr="00FF1993" w:rsidRDefault="00D94857" w:rsidP="00D94857">
      <w:pPr>
        <w:widowControl w:val="0"/>
        <w:jc w:val="center"/>
        <w:rPr>
          <w:rFonts w:ascii="Arial" w:hAnsi="Arial" w:cs="Arial"/>
          <w:sz w:val="24"/>
          <w:szCs w:val="24"/>
        </w:rPr>
      </w:pPr>
      <w:r w:rsidRPr="00FF1993">
        <w:rPr>
          <w:rFonts w:ascii="Arial" w:hAnsi="Arial" w:cs="Arial"/>
          <w:sz w:val="24"/>
          <w:szCs w:val="24"/>
        </w:rPr>
        <w:t>Článek I.</w:t>
      </w:r>
    </w:p>
    <w:p w:rsidR="00D94857" w:rsidRPr="00FF1993" w:rsidRDefault="00D94857" w:rsidP="009E483C">
      <w:pPr>
        <w:pStyle w:val="Nadpis1"/>
        <w:numPr>
          <w:ilvl w:val="0"/>
          <w:numId w:val="0"/>
        </w:numPr>
        <w:spacing w:line="240" w:lineRule="auto"/>
        <w:ind w:left="432"/>
        <w:rPr>
          <w:rFonts w:ascii="Arial" w:hAnsi="Arial" w:cs="Arial"/>
          <w:b/>
          <w:szCs w:val="24"/>
          <w:highlight w:val="yellow"/>
          <w:u w:val="none"/>
        </w:rPr>
      </w:pPr>
      <w:r w:rsidRPr="00FF1993">
        <w:rPr>
          <w:rFonts w:ascii="Arial" w:hAnsi="Arial" w:cs="Arial"/>
          <w:b/>
          <w:szCs w:val="24"/>
          <w:u w:val="none"/>
        </w:rPr>
        <w:t>Předmět smlouvy</w:t>
      </w:r>
    </w:p>
    <w:p w:rsidR="00D94857" w:rsidRPr="00FF1993" w:rsidRDefault="00D94857" w:rsidP="00D94857">
      <w:pPr>
        <w:rPr>
          <w:rFonts w:ascii="Arial" w:hAnsi="Arial" w:cs="Arial"/>
          <w:sz w:val="24"/>
          <w:szCs w:val="24"/>
          <w:highlight w:val="yellow"/>
        </w:rPr>
      </w:pPr>
    </w:p>
    <w:p w:rsidR="00D94857" w:rsidRPr="00FF1993" w:rsidRDefault="00D94857" w:rsidP="00D94857">
      <w:pPr>
        <w:ind w:left="360" w:hanging="360"/>
        <w:jc w:val="both"/>
        <w:rPr>
          <w:rFonts w:ascii="Arial" w:hAnsi="Arial" w:cs="Arial"/>
          <w:sz w:val="24"/>
          <w:szCs w:val="24"/>
        </w:rPr>
      </w:pPr>
      <w:r w:rsidRPr="00FF1993">
        <w:rPr>
          <w:rFonts w:ascii="Arial" w:hAnsi="Arial" w:cs="Arial"/>
          <w:sz w:val="24"/>
          <w:szCs w:val="24"/>
        </w:rPr>
        <w:t>1.</w:t>
      </w:r>
      <w:r w:rsidRPr="00FF1993">
        <w:rPr>
          <w:rFonts w:ascii="Arial" w:hAnsi="Arial" w:cs="Arial"/>
          <w:sz w:val="24"/>
          <w:szCs w:val="24"/>
        </w:rPr>
        <w:tab/>
        <w:t>Předmětem této smlouvy je závazek zhotovitele k provedení díla na svůj náklad a nebezpečí</w:t>
      </w:r>
      <w:r w:rsidR="00C6203D">
        <w:rPr>
          <w:rFonts w:ascii="Arial" w:hAnsi="Arial" w:cs="Arial"/>
          <w:sz w:val="24"/>
          <w:szCs w:val="24"/>
        </w:rPr>
        <w:t>,</w:t>
      </w:r>
      <w:r w:rsidRPr="00FF1993">
        <w:rPr>
          <w:rFonts w:ascii="Arial" w:hAnsi="Arial" w:cs="Arial"/>
          <w:sz w:val="24"/>
          <w:szCs w:val="24"/>
        </w:rPr>
        <w:t xml:space="preserve"> a závazek objednatele k převzetí díla a zaplacení ceny za dílo.</w:t>
      </w:r>
    </w:p>
    <w:p w:rsidR="00D94857" w:rsidRPr="00FF1993" w:rsidRDefault="00D94857" w:rsidP="00D94857">
      <w:pPr>
        <w:ind w:left="360" w:hanging="360"/>
        <w:jc w:val="both"/>
        <w:rPr>
          <w:rFonts w:ascii="Arial" w:hAnsi="Arial" w:cs="Arial"/>
          <w:sz w:val="24"/>
          <w:szCs w:val="24"/>
        </w:rPr>
      </w:pPr>
    </w:p>
    <w:p w:rsidR="00D94857" w:rsidRDefault="00D94857" w:rsidP="00C6203D">
      <w:pPr>
        <w:tabs>
          <w:tab w:val="left" w:pos="360"/>
        </w:tabs>
        <w:ind w:left="360" w:hanging="360"/>
        <w:jc w:val="both"/>
        <w:rPr>
          <w:rFonts w:ascii="Arial" w:hAnsi="Arial" w:cs="Arial"/>
          <w:sz w:val="24"/>
          <w:szCs w:val="24"/>
        </w:rPr>
      </w:pPr>
      <w:r w:rsidRPr="00FF1993">
        <w:rPr>
          <w:rFonts w:ascii="Arial" w:hAnsi="Arial" w:cs="Arial"/>
          <w:sz w:val="24"/>
          <w:szCs w:val="24"/>
        </w:rPr>
        <w:t>2.</w:t>
      </w:r>
      <w:r w:rsidRPr="00FF1993">
        <w:rPr>
          <w:rFonts w:ascii="Arial" w:hAnsi="Arial" w:cs="Arial"/>
          <w:sz w:val="24"/>
          <w:szCs w:val="24"/>
        </w:rPr>
        <w:tab/>
        <w:t xml:space="preserve">Dílem dle této smlouvy se rozumí všechny potřebné činnosti nutné k provedení </w:t>
      </w:r>
      <w:r w:rsidR="00C6203D">
        <w:rPr>
          <w:rFonts w:ascii="Arial" w:hAnsi="Arial" w:cs="Arial"/>
          <w:sz w:val="24"/>
          <w:szCs w:val="24"/>
        </w:rPr>
        <w:t xml:space="preserve">dodavatelské </w:t>
      </w:r>
      <w:r w:rsidRPr="00FF1993">
        <w:rPr>
          <w:rFonts w:ascii="Arial" w:hAnsi="Arial" w:cs="Arial"/>
          <w:sz w:val="24"/>
          <w:szCs w:val="24"/>
        </w:rPr>
        <w:t>akce</w:t>
      </w:r>
      <w:r w:rsidR="00C6203D">
        <w:rPr>
          <w:rFonts w:ascii="Arial" w:hAnsi="Arial" w:cs="Arial"/>
          <w:sz w:val="24"/>
          <w:szCs w:val="24"/>
        </w:rPr>
        <w:t xml:space="preserve">, </w:t>
      </w:r>
      <w:r w:rsidR="00824BB7">
        <w:rPr>
          <w:rFonts w:ascii="Arial" w:hAnsi="Arial" w:cs="Arial"/>
          <w:sz w:val="24"/>
          <w:szCs w:val="24"/>
        </w:rPr>
        <w:t>kterou je:</w:t>
      </w:r>
    </w:p>
    <w:p w:rsidR="0096679D" w:rsidRDefault="0096679D" w:rsidP="0096679D">
      <w:pPr>
        <w:jc w:val="both"/>
        <w:rPr>
          <w:rFonts w:ascii="Arial" w:hAnsi="Arial" w:cs="Arial"/>
          <w:b/>
          <w:sz w:val="24"/>
          <w:szCs w:val="24"/>
        </w:rPr>
      </w:pPr>
    </w:p>
    <w:p w:rsidR="00F84762" w:rsidRPr="0082240C" w:rsidRDefault="00F84762" w:rsidP="00F84762">
      <w:pPr>
        <w:pStyle w:val="Normlnweb"/>
        <w:jc w:val="both"/>
        <w:rPr>
          <w:rFonts w:ascii="Arial" w:hAnsi="Arial" w:cs="Arial"/>
        </w:rPr>
      </w:pPr>
      <w:r>
        <w:rPr>
          <w:rFonts w:ascii="Arial" w:hAnsi="Arial" w:cs="Arial"/>
        </w:rPr>
        <w:t>„</w:t>
      </w:r>
      <w:r w:rsidRPr="0082240C">
        <w:rPr>
          <w:rFonts w:ascii="Arial" w:hAnsi="Arial" w:cs="Arial"/>
          <w:b/>
          <w:bCs/>
        </w:rPr>
        <w:t>Dodávka a montáž specializovaného nábytku</w:t>
      </w:r>
      <w:r w:rsidRPr="0082240C">
        <w:rPr>
          <w:rFonts w:ascii="Arial" w:hAnsi="Arial" w:cs="Arial"/>
        </w:rPr>
        <w:t xml:space="preserve"> do učeben pro ošetřovatelský výcvik (pracovní stůl pro ošetřovatelský výcvik, skříně k ukládání modelů a skříňka na nádobí a pro umístnění varné konvice), dle parametrů a množství stanoveném v </w:t>
      </w:r>
      <w:r w:rsidR="00B23CE6">
        <w:rPr>
          <w:rFonts w:ascii="Arial" w:hAnsi="Arial" w:cs="Arial"/>
        </w:rPr>
        <w:t>technické specifikaci objednatele</w:t>
      </w:r>
      <w:r w:rsidRPr="0082240C">
        <w:rPr>
          <w:rFonts w:ascii="Arial" w:hAnsi="Arial" w:cs="Arial"/>
        </w:rPr>
        <w:t xml:space="preserve"> </w:t>
      </w:r>
    </w:p>
    <w:p w:rsidR="00F84762" w:rsidRPr="0082240C" w:rsidRDefault="00F84762" w:rsidP="00F84762">
      <w:pPr>
        <w:pStyle w:val="Normlnweb"/>
        <w:jc w:val="both"/>
        <w:rPr>
          <w:rFonts w:ascii="Arial" w:hAnsi="Arial" w:cs="Arial"/>
        </w:rPr>
      </w:pPr>
      <w:r w:rsidRPr="0082240C">
        <w:rPr>
          <w:rFonts w:ascii="Arial" w:hAnsi="Arial" w:cs="Arial"/>
        </w:rPr>
        <w:t>a</w:t>
      </w:r>
    </w:p>
    <w:p w:rsidR="00F84762" w:rsidRDefault="00F84762" w:rsidP="00F84762">
      <w:pPr>
        <w:pStyle w:val="Normlnweb"/>
        <w:jc w:val="both"/>
        <w:rPr>
          <w:rFonts w:ascii="Arial" w:hAnsi="Arial" w:cs="Arial"/>
        </w:rPr>
      </w:pPr>
      <w:r w:rsidRPr="0082240C">
        <w:rPr>
          <w:rFonts w:ascii="Arial" w:hAnsi="Arial" w:cs="Arial"/>
          <w:b/>
          <w:bCs/>
        </w:rPr>
        <w:t>Dodávka a montáž vnitřních parapetů,</w:t>
      </w:r>
      <w:r w:rsidRPr="0082240C">
        <w:rPr>
          <w:rFonts w:ascii="Arial" w:hAnsi="Arial" w:cs="Arial"/>
        </w:rPr>
        <w:t xml:space="preserve"> dle parametrů a množství stanoveném v technické specifikaci </w:t>
      </w:r>
      <w:r w:rsidR="00B23CE6">
        <w:rPr>
          <w:rFonts w:ascii="Arial" w:hAnsi="Arial" w:cs="Arial"/>
        </w:rPr>
        <w:t>objednatele</w:t>
      </w:r>
    </w:p>
    <w:p w:rsidR="00F84762" w:rsidRPr="0082240C" w:rsidRDefault="00F84762" w:rsidP="00F84762">
      <w:pPr>
        <w:pStyle w:val="Normlnweb"/>
        <w:jc w:val="both"/>
        <w:rPr>
          <w:rFonts w:ascii="Arial" w:hAnsi="Arial" w:cs="Arial"/>
        </w:rPr>
      </w:pPr>
    </w:p>
    <w:p w:rsidR="00337666" w:rsidRPr="00F84762" w:rsidRDefault="00F84762" w:rsidP="00F84762">
      <w:pPr>
        <w:contextualSpacing/>
        <w:jc w:val="both"/>
        <w:rPr>
          <w:rFonts w:ascii="Arial" w:hAnsi="Arial" w:cs="Arial"/>
          <w:sz w:val="24"/>
          <w:szCs w:val="24"/>
        </w:rPr>
      </w:pPr>
      <w:r w:rsidRPr="00F84762">
        <w:rPr>
          <w:rFonts w:ascii="Arial" w:hAnsi="Arial" w:cs="Arial"/>
          <w:sz w:val="24"/>
          <w:szCs w:val="24"/>
        </w:rPr>
        <w:t xml:space="preserve"> </w:t>
      </w:r>
      <w:r w:rsidR="00D94857" w:rsidRPr="00F84762">
        <w:rPr>
          <w:rFonts w:ascii="Arial" w:hAnsi="Arial" w:cs="Arial"/>
          <w:sz w:val="24"/>
          <w:szCs w:val="24"/>
        </w:rPr>
        <w:t>(dále jen „dílo“)</w:t>
      </w:r>
      <w:r w:rsidR="00AD312A" w:rsidRPr="00F84762">
        <w:rPr>
          <w:rFonts w:ascii="Arial" w:hAnsi="Arial" w:cs="Arial"/>
          <w:sz w:val="24"/>
          <w:szCs w:val="24"/>
        </w:rPr>
        <w:t>,</w:t>
      </w:r>
    </w:p>
    <w:p w:rsidR="00AD312A" w:rsidRPr="00FF1993" w:rsidRDefault="00AD312A" w:rsidP="006304DB">
      <w:pPr>
        <w:spacing w:before="120"/>
        <w:jc w:val="center"/>
        <w:rPr>
          <w:rFonts w:ascii="Arial" w:hAnsi="Arial" w:cs="Arial"/>
          <w:sz w:val="24"/>
          <w:szCs w:val="24"/>
        </w:rPr>
      </w:pPr>
    </w:p>
    <w:p w:rsidR="00DF0CA3" w:rsidRDefault="00711755" w:rsidP="00DF0CA3">
      <w:pPr>
        <w:pStyle w:val="Textkomente"/>
        <w:rPr>
          <w:rFonts w:ascii="Arial" w:hAnsi="Arial" w:cs="Arial"/>
          <w:sz w:val="24"/>
          <w:szCs w:val="24"/>
        </w:rPr>
      </w:pPr>
      <w:r>
        <w:rPr>
          <w:rFonts w:ascii="Arial" w:hAnsi="Arial" w:cs="Arial"/>
          <w:sz w:val="24"/>
          <w:szCs w:val="24"/>
        </w:rPr>
        <w:t xml:space="preserve">      </w:t>
      </w:r>
      <w:r w:rsidR="00824BB7" w:rsidRPr="00DF0CA3">
        <w:rPr>
          <w:rFonts w:ascii="Arial" w:hAnsi="Arial" w:cs="Arial"/>
          <w:sz w:val="24"/>
          <w:szCs w:val="24"/>
        </w:rPr>
        <w:t>a</w:t>
      </w:r>
      <w:r w:rsidR="00AD312A" w:rsidRPr="00DF0CA3">
        <w:rPr>
          <w:rFonts w:ascii="Arial" w:hAnsi="Arial" w:cs="Arial"/>
          <w:sz w:val="24"/>
          <w:szCs w:val="24"/>
        </w:rPr>
        <w:t xml:space="preserve"> to </w:t>
      </w:r>
      <w:r w:rsidR="00D94857" w:rsidRPr="00DF0CA3">
        <w:rPr>
          <w:rFonts w:ascii="Arial" w:hAnsi="Arial" w:cs="Arial"/>
          <w:sz w:val="24"/>
          <w:szCs w:val="24"/>
        </w:rPr>
        <w:t>v rozsahu dle</w:t>
      </w:r>
      <w:r w:rsidR="00DF0CA3" w:rsidRPr="00DF0CA3">
        <w:rPr>
          <w:rFonts w:ascii="Arial" w:hAnsi="Arial" w:cs="Arial"/>
          <w:sz w:val="24"/>
          <w:szCs w:val="24"/>
        </w:rPr>
        <w:t xml:space="preserve"> rozsahu a podmínek uvedených v této smlouvě a jejích přílohách</w:t>
      </w:r>
      <w:r>
        <w:rPr>
          <w:rFonts w:ascii="Arial" w:hAnsi="Arial" w:cs="Arial"/>
          <w:sz w:val="24"/>
          <w:szCs w:val="24"/>
        </w:rPr>
        <w:t>.</w:t>
      </w:r>
      <w:r w:rsidR="00DF0CA3" w:rsidRPr="00DF0CA3">
        <w:rPr>
          <w:rFonts w:ascii="Arial" w:hAnsi="Arial" w:cs="Arial"/>
          <w:sz w:val="24"/>
          <w:szCs w:val="24"/>
        </w:rPr>
        <w:t xml:space="preserve"> </w:t>
      </w:r>
    </w:p>
    <w:p w:rsidR="00F84762" w:rsidRDefault="00F84762" w:rsidP="00DF0CA3">
      <w:pPr>
        <w:pStyle w:val="Textkomente"/>
        <w:rPr>
          <w:rFonts w:ascii="Arial" w:hAnsi="Arial" w:cs="Arial"/>
          <w:sz w:val="24"/>
          <w:szCs w:val="24"/>
        </w:rPr>
      </w:pPr>
    </w:p>
    <w:p w:rsidR="008E0987" w:rsidRPr="006304DB" w:rsidRDefault="008E0987" w:rsidP="008E76B0">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p>
    <w:p w:rsidR="005C7727" w:rsidRPr="00B23CE6" w:rsidRDefault="004A5DB4" w:rsidP="005C7727">
      <w:pPr>
        <w:pStyle w:val="Odstavecseseznamem"/>
        <w:numPr>
          <w:ilvl w:val="0"/>
          <w:numId w:val="13"/>
        </w:numPr>
        <w:tabs>
          <w:tab w:val="clear" w:pos="375"/>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r w:rsidRPr="00B23CE6">
        <w:rPr>
          <w:rFonts w:ascii="Arial" w:hAnsi="Arial" w:cs="Arial"/>
          <w:sz w:val="24"/>
          <w:szCs w:val="24"/>
        </w:rPr>
        <w:t xml:space="preserve">Předmětem </w:t>
      </w:r>
      <w:r w:rsidR="008E76B0" w:rsidRPr="00B23CE6">
        <w:rPr>
          <w:rFonts w:ascii="Arial" w:hAnsi="Arial" w:cs="Arial"/>
          <w:sz w:val="24"/>
          <w:szCs w:val="24"/>
        </w:rPr>
        <w:t xml:space="preserve">této </w:t>
      </w:r>
      <w:r w:rsidRPr="00B23CE6">
        <w:rPr>
          <w:rFonts w:ascii="Arial" w:hAnsi="Arial" w:cs="Arial"/>
          <w:sz w:val="24"/>
          <w:szCs w:val="24"/>
        </w:rPr>
        <w:t xml:space="preserve">smlouvy </w:t>
      </w:r>
      <w:r w:rsidR="008E76B0" w:rsidRPr="00B23CE6">
        <w:rPr>
          <w:rFonts w:ascii="Arial" w:eastAsia="MS Mincho" w:hAnsi="Arial" w:cs="Arial"/>
          <w:bCs/>
          <w:iCs/>
          <w:sz w:val="24"/>
          <w:szCs w:val="24"/>
        </w:rPr>
        <w:t>je</w:t>
      </w:r>
      <w:r w:rsidR="00B23CE6" w:rsidRPr="00B23CE6">
        <w:rPr>
          <w:rFonts w:ascii="Arial" w:eastAsia="MS Mincho" w:hAnsi="Arial" w:cs="Arial"/>
          <w:bCs/>
          <w:iCs/>
          <w:sz w:val="24"/>
          <w:szCs w:val="24"/>
        </w:rPr>
        <w:t xml:space="preserve"> d</w:t>
      </w:r>
      <w:r w:rsidR="005C7727" w:rsidRPr="00B23CE6">
        <w:rPr>
          <w:rFonts w:ascii="Arial" w:hAnsi="Arial" w:cs="Arial"/>
          <w:bCs/>
          <w:sz w:val="24"/>
          <w:szCs w:val="24"/>
        </w:rPr>
        <w:t>odávka a montáž specializovaného nábytku</w:t>
      </w:r>
      <w:r w:rsidR="005C7727" w:rsidRPr="00B23CE6">
        <w:rPr>
          <w:rFonts w:ascii="Arial" w:hAnsi="Arial" w:cs="Arial"/>
          <w:sz w:val="24"/>
          <w:szCs w:val="24"/>
        </w:rPr>
        <w:t xml:space="preserve"> do učeben pro ošetřovatelský výcvik (pracovní stůl pro ošetřovatelský výcvik, skříně k ukládání modelů a skříňka na nádobí a pro umístnění varné konvice), dle parametrů a množství stanoveném v </w:t>
      </w:r>
      <w:r w:rsidR="00B23CE6" w:rsidRPr="00B23CE6">
        <w:rPr>
          <w:rFonts w:ascii="Arial" w:hAnsi="Arial" w:cs="Arial"/>
          <w:sz w:val="24"/>
          <w:szCs w:val="24"/>
        </w:rPr>
        <w:t>technické specifikaci objednatele</w:t>
      </w:r>
      <w:r w:rsidR="005C7727" w:rsidRPr="00B23CE6">
        <w:rPr>
          <w:rFonts w:ascii="Arial" w:hAnsi="Arial" w:cs="Arial"/>
          <w:sz w:val="24"/>
          <w:szCs w:val="24"/>
        </w:rPr>
        <w:t xml:space="preserve"> </w:t>
      </w:r>
      <w:r w:rsidR="00B23CE6" w:rsidRPr="00B23CE6">
        <w:rPr>
          <w:rFonts w:ascii="Arial" w:hAnsi="Arial" w:cs="Arial"/>
          <w:sz w:val="24"/>
          <w:szCs w:val="24"/>
        </w:rPr>
        <w:t>d</w:t>
      </w:r>
      <w:r w:rsidR="005C7727" w:rsidRPr="00B23CE6">
        <w:rPr>
          <w:rFonts w:ascii="Arial" w:hAnsi="Arial" w:cs="Arial"/>
          <w:bCs/>
          <w:sz w:val="24"/>
          <w:szCs w:val="24"/>
        </w:rPr>
        <w:t xml:space="preserve">odávka a montáž </w:t>
      </w:r>
      <w:r w:rsidR="005C7727" w:rsidRPr="00B23CE6">
        <w:rPr>
          <w:rFonts w:ascii="Arial" w:hAnsi="Arial" w:cs="Arial"/>
          <w:bCs/>
          <w:sz w:val="24"/>
          <w:szCs w:val="24"/>
        </w:rPr>
        <w:lastRenderedPageBreak/>
        <w:t>vnitřních parapetů,</w:t>
      </w:r>
      <w:r w:rsidR="005C7727" w:rsidRPr="00B23CE6">
        <w:rPr>
          <w:rFonts w:ascii="Arial" w:hAnsi="Arial" w:cs="Arial"/>
          <w:sz w:val="24"/>
          <w:szCs w:val="24"/>
        </w:rPr>
        <w:t xml:space="preserve"> dle parametrů a množství stanoveném v </w:t>
      </w:r>
      <w:r w:rsidR="00B23CE6" w:rsidRPr="00B23CE6">
        <w:rPr>
          <w:rFonts w:ascii="Arial" w:hAnsi="Arial" w:cs="Arial"/>
          <w:sz w:val="24"/>
          <w:szCs w:val="24"/>
        </w:rPr>
        <w:t>technické specifikaci objednatele.</w:t>
      </w:r>
    </w:p>
    <w:p w:rsidR="00B23CE6" w:rsidRPr="005E0810" w:rsidRDefault="00B23CE6" w:rsidP="00FD6B3E">
      <w:pPr>
        <w:pStyle w:val="Default"/>
        <w:ind w:left="360"/>
        <w:jc w:val="both"/>
      </w:pPr>
    </w:p>
    <w:p w:rsidR="00E91271" w:rsidRPr="0096679D" w:rsidRDefault="00E91271" w:rsidP="00E91271">
      <w:pPr>
        <w:keepNext/>
        <w:ind w:left="360"/>
        <w:jc w:val="both"/>
        <w:rPr>
          <w:rFonts w:ascii="Arial" w:hAnsi="Arial" w:cs="Arial"/>
          <w:sz w:val="24"/>
          <w:szCs w:val="24"/>
        </w:rPr>
      </w:pPr>
      <w:r w:rsidRPr="00C0328F">
        <w:rPr>
          <w:rFonts w:ascii="Arial" w:hAnsi="Arial" w:cs="Arial"/>
          <w:sz w:val="24"/>
          <w:szCs w:val="24"/>
        </w:rPr>
        <w:t>Předmět díla bude realizován podle technické specifikace, která tvoří přílohu č. 1 této smlouvy.</w:t>
      </w:r>
    </w:p>
    <w:p w:rsidR="00F870CC" w:rsidRPr="00F870CC" w:rsidRDefault="00F870CC" w:rsidP="00F870CC">
      <w:pPr>
        <w:pStyle w:val="Odstavecseseznamem"/>
        <w:rPr>
          <w:rFonts w:ascii="Arial" w:hAnsi="Arial" w:cs="Arial"/>
          <w:sz w:val="24"/>
          <w:szCs w:val="24"/>
        </w:rPr>
      </w:pPr>
    </w:p>
    <w:p w:rsidR="00F870CC" w:rsidRDefault="00F870CC"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 xml:space="preserve">Součástí předmětu díla jsou dále i činnosti zhotovitele v podkladech pro provedení díla (článek II. této smlouvy) výslovně </w:t>
      </w:r>
      <w:r w:rsidR="00360C6F">
        <w:rPr>
          <w:rFonts w:ascii="Arial" w:hAnsi="Arial" w:cs="Arial"/>
          <w:sz w:val="24"/>
          <w:szCs w:val="24"/>
        </w:rPr>
        <w:t>nespecifikované</w:t>
      </w:r>
      <w:r w:rsidRPr="00F870CC">
        <w:rPr>
          <w:rFonts w:ascii="Arial" w:hAnsi="Arial" w:cs="Arial"/>
          <w:sz w:val="24"/>
          <w:szCs w:val="24"/>
        </w:rPr>
        <w:t xml:space="preserve">, které však </w:t>
      </w:r>
      <w:r w:rsidR="00360C6F">
        <w:rPr>
          <w:rFonts w:ascii="Arial" w:hAnsi="Arial" w:cs="Arial"/>
          <w:sz w:val="24"/>
          <w:szCs w:val="24"/>
        </w:rPr>
        <w:t xml:space="preserve">s dílem souvisí a jsou </w:t>
      </w:r>
      <w:r w:rsidRPr="00F870CC">
        <w:rPr>
          <w:rFonts w:ascii="Arial" w:hAnsi="Arial" w:cs="Arial"/>
          <w:sz w:val="24"/>
          <w:szCs w:val="24"/>
        </w:rPr>
        <w:t>nezbytné k řádnému provedení díla dle této smlouvy</w:t>
      </w:r>
      <w:r w:rsidR="00C6203D">
        <w:rPr>
          <w:rFonts w:ascii="Arial" w:hAnsi="Arial" w:cs="Arial"/>
          <w:sz w:val="24"/>
          <w:szCs w:val="24"/>
        </w:rPr>
        <w:t>,</w:t>
      </w:r>
      <w:r w:rsidRPr="00F870CC">
        <w:rPr>
          <w:rFonts w:ascii="Arial" w:hAnsi="Arial" w:cs="Arial"/>
          <w:sz w:val="24"/>
          <w:szCs w:val="24"/>
        </w:rPr>
        <w:t xml:space="preserve"> a o kterých zhotovitel vzhledem ke své kvalifikaci a zkušenostem měl nebo mohl vědět. Provedení těchto činností je již plně zahrnuto v ceně díla.</w:t>
      </w:r>
    </w:p>
    <w:p w:rsidR="005565CD" w:rsidRPr="00FF1993" w:rsidRDefault="00710BFB" w:rsidP="00710BF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360" w:hanging="360"/>
        <w:jc w:val="both"/>
        <w:rPr>
          <w:rFonts w:ascii="Arial" w:hAnsi="Arial" w:cs="Arial"/>
          <w:sz w:val="24"/>
          <w:szCs w:val="24"/>
        </w:rPr>
      </w:pPr>
      <w:r w:rsidRPr="00FF1993">
        <w:rPr>
          <w:rFonts w:ascii="Arial" w:hAnsi="Arial" w:cs="Arial"/>
          <w:sz w:val="24"/>
          <w:szCs w:val="24"/>
        </w:rPr>
        <w:t xml:space="preserve"> </w:t>
      </w:r>
    </w:p>
    <w:p w:rsidR="004856A2" w:rsidRPr="00C0328F" w:rsidRDefault="004856A2" w:rsidP="004856A2">
      <w:pPr>
        <w:pStyle w:val="Odstavecseseznamem"/>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Předmět smlouvy bude realizován podle:</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technické specifikace zadavatele (příloha č. 1 této smlouvy)</w:t>
      </w:r>
    </w:p>
    <w:p w:rsidR="004856A2" w:rsidRPr="00C0328F" w:rsidRDefault="004856A2" w:rsidP="004856A2">
      <w:pPr>
        <w:pStyle w:val="Odstavecseseznamem"/>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overflowPunct w:val="0"/>
        <w:autoSpaceDE w:val="0"/>
        <w:autoSpaceDN w:val="0"/>
        <w:adjustRightInd w:val="0"/>
        <w:jc w:val="both"/>
        <w:textAlignment w:val="baseline"/>
        <w:rPr>
          <w:rFonts w:ascii="Arial" w:hAnsi="Arial" w:cs="Arial"/>
          <w:sz w:val="24"/>
          <w:szCs w:val="24"/>
        </w:rPr>
      </w:pPr>
      <w:r w:rsidRPr="00C0328F">
        <w:rPr>
          <w:rFonts w:ascii="Arial" w:hAnsi="Arial" w:cs="Arial"/>
          <w:sz w:val="24"/>
          <w:szCs w:val="24"/>
        </w:rPr>
        <w:t>podmínek výběrového řízení předmětné veřejné zakázky.</w:t>
      </w:r>
    </w:p>
    <w:p w:rsidR="00F870CC" w:rsidRPr="00F870CC" w:rsidRDefault="00F870CC" w:rsidP="00F870CC">
      <w:pPr>
        <w:pStyle w:val="Odstavecseseznamem"/>
        <w:rPr>
          <w:rFonts w:ascii="Arial" w:hAnsi="Arial" w:cs="Arial"/>
          <w:sz w:val="24"/>
          <w:szCs w:val="24"/>
        </w:rPr>
      </w:pPr>
    </w:p>
    <w:p w:rsidR="006304DB" w:rsidRPr="00E4164D" w:rsidRDefault="00D94857" w:rsidP="00FA406B">
      <w:pPr>
        <w:pStyle w:val="Odstavecseseznamem"/>
        <w:numPr>
          <w:ilvl w:val="0"/>
          <w:numId w:val="13"/>
        </w:numPr>
        <w:autoSpaceDE w:val="0"/>
        <w:autoSpaceDN w:val="0"/>
        <w:adjustRightInd w:val="0"/>
        <w:jc w:val="both"/>
        <w:rPr>
          <w:rFonts w:ascii="Arial" w:hAnsi="Arial" w:cs="Arial"/>
          <w:sz w:val="24"/>
          <w:szCs w:val="24"/>
        </w:rPr>
      </w:pPr>
      <w:r w:rsidRPr="00F870CC">
        <w:rPr>
          <w:rFonts w:ascii="Arial" w:hAnsi="Arial" w:cs="Arial"/>
          <w:sz w:val="24"/>
          <w:szCs w:val="24"/>
        </w:rPr>
        <w:t>Zhotovitel prohlašuje a zavazuje se</w:t>
      </w:r>
      <w:r w:rsidR="00075C7C">
        <w:rPr>
          <w:rFonts w:ascii="Arial" w:hAnsi="Arial" w:cs="Arial"/>
          <w:sz w:val="24"/>
          <w:szCs w:val="24"/>
        </w:rPr>
        <w:t>,</w:t>
      </w:r>
      <w:r w:rsidRPr="00F870CC">
        <w:rPr>
          <w:rFonts w:ascii="Arial" w:hAnsi="Arial" w:cs="Arial"/>
          <w:sz w:val="24"/>
          <w:szCs w:val="24"/>
        </w:rPr>
        <w:t xml:space="preserve"> dílo provést s potřebnou péčí, v ujednaném čase a obstarat vše, co je k provedení díla </w:t>
      </w:r>
      <w:r w:rsidR="00075C7C">
        <w:rPr>
          <w:rFonts w:ascii="Arial" w:hAnsi="Arial" w:cs="Arial"/>
          <w:sz w:val="24"/>
          <w:szCs w:val="24"/>
        </w:rPr>
        <w:t>zapotřebí</w:t>
      </w:r>
      <w:r w:rsidRPr="00F870CC">
        <w:rPr>
          <w:rFonts w:ascii="Arial" w:hAnsi="Arial" w:cs="Arial"/>
          <w:sz w:val="24"/>
          <w:szCs w:val="24"/>
        </w:rPr>
        <w:t xml:space="preserve">, v souladu s podklady pro provedení díla </w:t>
      </w:r>
      <w:r w:rsidR="009243E7" w:rsidRPr="00F870CC">
        <w:rPr>
          <w:rFonts w:ascii="Arial" w:hAnsi="Arial" w:cs="Arial"/>
          <w:sz w:val="24"/>
          <w:szCs w:val="24"/>
        </w:rPr>
        <w:t xml:space="preserve">dle </w:t>
      </w:r>
      <w:r w:rsidRPr="00F870CC">
        <w:rPr>
          <w:rFonts w:ascii="Arial" w:hAnsi="Arial" w:cs="Arial"/>
          <w:sz w:val="24"/>
          <w:szCs w:val="24"/>
        </w:rPr>
        <w:t>článk</w:t>
      </w:r>
      <w:r w:rsidR="009243E7" w:rsidRPr="00F870CC">
        <w:rPr>
          <w:rFonts w:ascii="Arial" w:hAnsi="Arial" w:cs="Arial"/>
          <w:sz w:val="24"/>
          <w:szCs w:val="24"/>
        </w:rPr>
        <w:t>u II této smlouvy</w:t>
      </w:r>
      <w:r w:rsidRPr="00F870CC">
        <w:rPr>
          <w:rFonts w:ascii="Arial" w:hAnsi="Arial" w:cs="Arial"/>
          <w:sz w:val="24"/>
          <w:szCs w:val="24"/>
        </w:rPr>
        <w:t xml:space="preserve">, popřípadě rozhodnutími </w:t>
      </w:r>
      <w:r w:rsidRPr="00F870CC">
        <w:rPr>
          <w:rFonts w:ascii="Arial" w:hAnsi="Arial" w:cs="Arial"/>
          <w:color w:val="000000"/>
          <w:sz w:val="24"/>
          <w:szCs w:val="24"/>
        </w:rPr>
        <w:t xml:space="preserve">správních orgánů a dotčených orgánů či osob. </w:t>
      </w:r>
      <w:r w:rsidR="009243E7" w:rsidRPr="00F870CC">
        <w:rPr>
          <w:rFonts w:ascii="Arial" w:hAnsi="Arial" w:cs="Arial"/>
          <w:color w:val="000000"/>
          <w:sz w:val="24"/>
          <w:szCs w:val="24"/>
        </w:rPr>
        <w:t>Zhotovitel j</w:t>
      </w:r>
      <w:r w:rsidRPr="00F870CC">
        <w:rPr>
          <w:rFonts w:ascii="Arial" w:hAnsi="Arial" w:cs="Arial"/>
          <w:color w:val="000000"/>
          <w:sz w:val="24"/>
          <w:szCs w:val="24"/>
        </w:rPr>
        <w:t xml:space="preserve">e přitom vázán příkazy objednatele ohledně způsobu provádění díla. Na případnou nevhodnost pokynů objednatele je zhotovitel povinen </w:t>
      </w:r>
      <w:r w:rsidR="0096679D">
        <w:rPr>
          <w:rFonts w:ascii="Arial" w:hAnsi="Arial" w:cs="Arial"/>
          <w:color w:val="000000"/>
          <w:sz w:val="24"/>
          <w:szCs w:val="24"/>
        </w:rPr>
        <w:t xml:space="preserve">objednatele </w:t>
      </w:r>
      <w:r w:rsidRPr="00F870CC">
        <w:rPr>
          <w:rFonts w:ascii="Arial" w:hAnsi="Arial" w:cs="Arial"/>
          <w:color w:val="000000"/>
          <w:sz w:val="24"/>
          <w:szCs w:val="24"/>
        </w:rPr>
        <w:t>upozornit</w:t>
      </w:r>
      <w:r w:rsidR="0096679D">
        <w:rPr>
          <w:rFonts w:ascii="Arial" w:hAnsi="Arial" w:cs="Arial"/>
          <w:color w:val="000000"/>
          <w:sz w:val="24"/>
          <w:szCs w:val="24"/>
        </w:rPr>
        <w:t xml:space="preserve"> vhodným způsobem</w:t>
      </w:r>
      <w:r w:rsidRPr="00F870CC">
        <w:rPr>
          <w:rFonts w:ascii="Arial" w:hAnsi="Arial" w:cs="Arial"/>
          <w:color w:val="000000"/>
          <w:sz w:val="24"/>
          <w:szCs w:val="24"/>
        </w:rPr>
        <w:t>.</w:t>
      </w:r>
    </w:p>
    <w:p w:rsidR="00E4164D" w:rsidRPr="00E4164D" w:rsidRDefault="00E4164D" w:rsidP="00E4164D">
      <w:pPr>
        <w:pStyle w:val="Odstavecseseznamem"/>
        <w:rPr>
          <w:rFonts w:ascii="Arial" w:hAnsi="Arial" w:cs="Arial"/>
          <w:sz w:val="24"/>
          <w:szCs w:val="24"/>
        </w:rPr>
      </w:pPr>
    </w:p>
    <w:p w:rsidR="003E15E2" w:rsidRPr="003428CE" w:rsidRDefault="003E15E2" w:rsidP="003E15E2">
      <w:pPr>
        <w:pStyle w:val="Odsavec"/>
        <w:spacing w:before="0" w:after="0"/>
        <w:ind w:left="720" w:firstLine="0"/>
        <w:rPr>
          <w:rFonts w:cs="Arial"/>
          <w:strike/>
          <w:sz w:val="24"/>
          <w:szCs w:val="24"/>
        </w:rPr>
      </w:pPr>
    </w:p>
    <w:p w:rsidR="00D94857" w:rsidRPr="00FF1993" w:rsidRDefault="00D94857" w:rsidP="003E15E2">
      <w:pPr>
        <w:pStyle w:val="Odsavec"/>
        <w:spacing w:before="0" w:after="0"/>
        <w:ind w:left="720" w:firstLine="0"/>
        <w:jc w:val="center"/>
        <w:rPr>
          <w:rFonts w:cs="Arial"/>
          <w:sz w:val="24"/>
          <w:szCs w:val="24"/>
        </w:rPr>
      </w:pPr>
      <w:r w:rsidRPr="00FF1993">
        <w:rPr>
          <w:rFonts w:cs="Arial"/>
          <w:sz w:val="24"/>
          <w:szCs w:val="24"/>
        </w:rPr>
        <w:t>Článek II.</w:t>
      </w:r>
    </w:p>
    <w:p w:rsidR="00D94857" w:rsidRPr="00FF1993" w:rsidRDefault="00D94857" w:rsidP="00D94857">
      <w:pPr>
        <w:tabs>
          <w:tab w:val="left" w:pos="1276"/>
        </w:tabs>
        <w:ind w:right="-49"/>
        <w:jc w:val="center"/>
        <w:rPr>
          <w:rFonts w:ascii="Arial" w:hAnsi="Arial" w:cs="Arial"/>
          <w:b/>
          <w:sz w:val="24"/>
          <w:szCs w:val="24"/>
        </w:rPr>
      </w:pPr>
      <w:r w:rsidRPr="00FF1993">
        <w:rPr>
          <w:rFonts w:ascii="Arial" w:hAnsi="Arial" w:cs="Arial"/>
          <w:b/>
          <w:sz w:val="24"/>
          <w:szCs w:val="24"/>
        </w:rPr>
        <w:t>Podklady pro provedení díla</w:t>
      </w:r>
    </w:p>
    <w:p w:rsidR="00D94857" w:rsidRPr="00FF1993" w:rsidRDefault="00D94857" w:rsidP="00D94857">
      <w:pPr>
        <w:tabs>
          <w:tab w:val="left" w:pos="426"/>
          <w:tab w:val="left" w:pos="1276"/>
        </w:tabs>
        <w:ind w:right="-49"/>
        <w:jc w:val="both"/>
        <w:rPr>
          <w:rFonts w:ascii="Arial" w:hAnsi="Arial" w:cs="Arial"/>
          <w:b/>
          <w:color w:val="000000"/>
          <w:sz w:val="24"/>
          <w:szCs w:val="24"/>
        </w:rPr>
      </w:pPr>
    </w:p>
    <w:p w:rsidR="004856A2" w:rsidRPr="0096679D" w:rsidRDefault="004856A2" w:rsidP="004856A2">
      <w:pPr>
        <w:pStyle w:val="Odstavecseseznamem"/>
        <w:numPr>
          <w:ilvl w:val="0"/>
          <w:numId w:val="23"/>
        </w:numPr>
        <w:jc w:val="both"/>
        <w:rPr>
          <w:rFonts w:ascii="Arial" w:hAnsi="Arial" w:cs="Arial"/>
        </w:rPr>
      </w:pPr>
      <w:r w:rsidRPr="0096679D">
        <w:rPr>
          <w:rFonts w:ascii="Arial" w:hAnsi="Arial" w:cs="Arial"/>
          <w:color w:val="000000"/>
          <w:sz w:val="24"/>
          <w:szCs w:val="24"/>
        </w:rPr>
        <w:t>Podklady pro provedení díla tvoří p</w:t>
      </w:r>
      <w:r w:rsidRPr="0096679D">
        <w:rPr>
          <w:rFonts w:ascii="Arial" w:hAnsi="Arial" w:cs="Arial"/>
          <w:sz w:val="24"/>
          <w:szCs w:val="24"/>
        </w:rPr>
        <w:t>odmínky</w:t>
      </w:r>
      <w:r w:rsidRPr="0096679D">
        <w:rPr>
          <w:rFonts w:ascii="Arial" w:hAnsi="Arial" w:cs="Arial"/>
          <w:color w:val="0000FF"/>
          <w:sz w:val="24"/>
          <w:szCs w:val="24"/>
        </w:rPr>
        <w:t xml:space="preserve"> </w:t>
      </w:r>
      <w:r w:rsidRPr="0096679D">
        <w:rPr>
          <w:rFonts w:ascii="Arial" w:hAnsi="Arial" w:cs="Arial"/>
          <w:color w:val="000000"/>
          <w:sz w:val="24"/>
          <w:szCs w:val="24"/>
        </w:rPr>
        <w:t xml:space="preserve">k výběrovému řízení pro veřejnou zakázku malého rozsahu na </w:t>
      </w:r>
      <w:r w:rsidRPr="0096679D">
        <w:rPr>
          <w:rFonts w:ascii="Arial" w:hAnsi="Arial" w:cs="Arial"/>
          <w:sz w:val="24"/>
          <w:szCs w:val="24"/>
        </w:rPr>
        <w:t>"Dodávka dveřních pojezdových systémů včetně jejich usazení, nábytku a vnitřních parapetů včetně jejich montáže"</w:t>
      </w:r>
      <w:r w:rsidRPr="0096679D">
        <w:rPr>
          <w:rFonts w:ascii="Arial" w:hAnsi="Arial" w:cs="Arial"/>
        </w:rPr>
        <w:t xml:space="preserve"> </w:t>
      </w:r>
      <w:r w:rsidRPr="0096679D">
        <w:rPr>
          <w:rFonts w:ascii="Arial" w:hAnsi="Arial" w:cs="Arial"/>
          <w:sz w:val="24"/>
          <w:szCs w:val="24"/>
        </w:rPr>
        <w:t>zahrnující:</w:t>
      </w:r>
    </w:p>
    <w:p w:rsidR="004856A2" w:rsidRPr="00FF1993"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 xml:space="preserve">- </w:t>
      </w:r>
      <w:r w:rsidRPr="00FF1993">
        <w:rPr>
          <w:rFonts w:ascii="Arial" w:hAnsi="Arial" w:cs="Arial"/>
          <w:sz w:val="24"/>
          <w:szCs w:val="24"/>
        </w:rPr>
        <w:tab/>
        <w:t>výzvu k podání nabídky a k prokázání splnění kvalifikace včetně příloh,</w:t>
      </w:r>
    </w:p>
    <w:p w:rsidR="004856A2" w:rsidRPr="00FF1993" w:rsidRDefault="004856A2" w:rsidP="004856A2">
      <w:pPr>
        <w:tabs>
          <w:tab w:val="left" w:pos="851"/>
        </w:tabs>
        <w:spacing w:before="60" w:line="200" w:lineRule="atLeast"/>
        <w:ind w:left="425"/>
        <w:jc w:val="both"/>
        <w:rPr>
          <w:rFonts w:ascii="Arial" w:hAnsi="Arial" w:cs="Arial"/>
          <w:sz w:val="24"/>
          <w:szCs w:val="24"/>
        </w:rPr>
      </w:pPr>
      <w:r>
        <w:rPr>
          <w:rFonts w:ascii="Arial" w:hAnsi="Arial" w:cs="Arial"/>
          <w:sz w:val="24"/>
          <w:szCs w:val="24"/>
        </w:rPr>
        <w:t xml:space="preserve">-     </w:t>
      </w:r>
      <w:r w:rsidRPr="00FF1993">
        <w:rPr>
          <w:rFonts w:ascii="Arial" w:hAnsi="Arial" w:cs="Arial"/>
          <w:sz w:val="24"/>
          <w:szCs w:val="24"/>
        </w:rPr>
        <w:t>nabídku zhotovitele,</w:t>
      </w:r>
    </w:p>
    <w:p w:rsidR="004856A2" w:rsidRPr="0096679D" w:rsidRDefault="004856A2" w:rsidP="004856A2">
      <w:pPr>
        <w:tabs>
          <w:tab w:val="left" w:pos="851"/>
        </w:tabs>
        <w:spacing w:before="60" w:line="200" w:lineRule="atLeast"/>
        <w:ind w:left="425"/>
        <w:jc w:val="both"/>
        <w:rPr>
          <w:rFonts w:ascii="Arial" w:hAnsi="Arial" w:cs="Arial"/>
          <w:sz w:val="24"/>
          <w:szCs w:val="24"/>
        </w:rPr>
      </w:pPr>
      <w:r w:rsidRPr="00FF1993">
        <w:rPr>
          <w:rFonts w:ascii="Arial" w:hAnsi="Arial" w:cs="Arial"/>
          <w:sz w:val="24"/>
          <w:szCs w:val="24"/>
        </w:rPr>
        <w:t>-</w:t>
      </w:r>
      <w:r w:rsidRPr="00FF1993">
        <w:rPr>
          <w:rFonts w:ascii="Arial" w:hAnsi="Arial" w:cs="Arial"/>
          <w:sz w:val="24"/>
          <w:szCs w:val="24"/>
        </w:rPr>
        <w:tab/>
      </w:r>
      <w:r>
        <w:rPr>
          <w:rFonts w:ascii="Arial" w:hAnsi="Arial" w:cs="Arial"/>
          <w:sz w:val="24"/>
          <w:szCs w:val="24"/>
        </w:rPr>
        <w:t xml:space="preserve">technická specifikace včetně oceněných položek </w:t>
      </w:r>
    </w:p>
    <w:p w:rsidR="004856A2" w:rsidRPr="003428CE" w:rsidRDefault="004856A2" w:rsidP="004856A2">
      <w:pPr>
        <w:ind w:left="1080" w:hanging="425"/>
        <w:jc w:val="both"/>
        <w:rPr>
          <w:rFonts w:ascii="Arial" w:hAnsi="Arial" w:cs="Arial"/>
          <w:bCs/>
          <w:color w:val="FF0000"/>
          <w:sz w:val="24"/>
          <w:szCs w:val="24"/>
        </w:rPr>
      </w:pPr>
    </w:p>
    <w:p w:rsidR="004856A2" w:rsidRPr="0096679D" w:rsidRDefault="004856A2" w:rsidP="004856A2">
      <w:pPr>
        <w:pStyle w:val="Odstavecseseznamem"/>
        <w:numPr>
          <w:ilvl w:val="0"/>
          <w:numId w:val="23"/>
        </w:numPr>
        <w:jc w:val="both"/>
        <w:rPr>
          <w:rFonts w:ascii="Arial" w:hAnsi="Arial" w:cs="Arial"/>
          <w:sz w:val="24"/>
          <w:szCs w:val="24"/>
        </w:rPr>
      </w:pPr>
      <w:r w:rsidRPr="0096679D">
        <w:rPr>
          <w:rFonts w:ascii="Arial" w:hAnsi="Arial" w:cs="Arial"/>
          <w:sz w:val="24"/>
          <w:szCs w:val="24"/>
        </w:rPr>
        <w:t xml:space="preserve">Rozsah prací, kvalita a druh materiálů a dodávek a jejich cena, jsou dány </w:t>
      </w:r>
      <w:r>
        <w:rPr>
          <w:rFonts w:ascii="Arial" w:hAnsi="Arial" w:cs="Arial"/>
          <w:sz w:val="24"/>
          <w:szCs w:val="24"/>
        </w:rPr>
        <w:t xml:space="preserve">technickou specifikací, </w:t>
      </w:r>
      <w:r w:rsidRPr="0096679D">
        <w:rPr>
          <w:rFonts w:ascii="Arial" w:hAnsi="Arial" w:cs="Arial"/>
          <w:bCs/>
          <w:sz w:val="24"/>
          <w:szCs w:val="24"/>
        </w:rPr>
        <w:t>kter</w:t>
      </w:r>
      <w:r>
        <w:rPr>
          <w:rFonts w:ascii="Arial" w:hAnsi="Arial" w:cs="Arial"/>
          <w:bCs/>
          <w:sz w:val="24"/>
          <w:szCs w:val="24"/>
        </w:rPr>
        <w:t>á</w:t>
      </w:r>
      <w:r w:rsidRPr="0096679D">
        <w:rPr>
          <w:rFonts w:ascii="Arial" w:hAnsi="Arial" w:cs="Arial"/>
          <w:bCs/>
          <w:sz w:val="24"/>
          <w:szCs w:val="24"/>
        </w:rPr>
        <w:t xml:space="preserve"> tvoří přílohu č. 1 této smlouvy, a kter</w:t>
      </w:r>
      <w:r>
        <w:rPr>
          <w:rFonts w:ascii="Arial" w:hAnsi="Arial" w:cs="Arial"/>
          <w:bCs/>
          <w:sz w:val="24"/>
          <w:szCs w:val="24"/>
        </w:rPr>
        <w:t>ou</w:t>
      </w:r>
      <w:r w:rsidRPr="0096679D">
        <w:rPr>
          <w:rFonts w:ascii="Arial" w:hAnsi="Arial" w:cs="Arial"/>
          <w:bCs/>
          <w:sz w:val="24"/>
          <w:szCs w:val="24"/>
        </w:rPr>
        <w:t xml:space="preserve"> je zhotovitel povinen respektovat a při plnění smlouvy v plném rozsahu dodržovat</w:t>
      </w:r>
      <w:r w:rsidRPr="0096679D">
        <w:rPr>
          <w:rFonts w:ascii="Arial" w:hAnsi="Arial" w:cs="Arial"/>
          <w:sz w:val="24"/>
          <w:szCs w:val="24"/>
        </w:rPr>
        <w:t>. Jakost všech výrobků a komponentů použitých při realizaci díla, musí odpovídat platným ČSN, případně EN (</w:t>
      </w:r>
      <w:r w:rsidR="00F87AD3" w:rsidRPr="0096679D">
        <w:rPr>
          <w:rFonts w:ascii="Arial" w:hAnsi="Arial" w:cs="Arial"/>
          <w:sz w:val="24"/>
          <w:szCs w:val="24"/>
        </w:rPr>
        <w:t>tj. „</w:t>
      </w:r>
      <w:r w:rsidRPr="0096679D">
        <w:rPr>
          <w:rFonts w:ascii="Arial" w:hAnsi="Arial" w:cs="Arial"/>
          <w:sz w:val="24"/>
          <w:szCs w:val="24"/>
        </w:rPr>
        <w:t>evropským normám“)</w:t>
      </w:r>
    </w:p>
    <w:p w:rsidR="00C05A48" w:rsidRPr="0096679D" w:rsidRDefault="00C05A48" w:rsidP="00C05A48">
      <w:pPr>
        <w:pStyle w:val="Odstavecseseznamem"/>
        <w:ind w:left="360"/>
        <w:jc w:val="both"/>
        <w:rPr>
          <w:rFonts w:ascii="Arial" w:hAnsi="Arial" w:cs="Arial"/>
          <w:sz w:val="24"/>
          <w:szCs w:val="24"/>
        </w:rPr>
      </w:pPr>
    </w:p>
    <w:p w:rsidR="004856A2" w:rsidRPr="00C05A48" w:rsidRDefault="004856A2" w:rsidP="004856A2">
      <w:pPr>
        <w:pStyle w:val="Odstavecseseznamem"/>
        <w:numPr>
          <w:ilvl w:val="0"/>
          <w:numId w:val="23"/>
        </w:numPr>
        <w:jc w:val="both"/>
        <w:rPr>
          <w:rFonts w:ascii="Arial" w:hAnsi="Arial" w:cs="Arial"/>
          <w:color w:val="000000"/>
          <w:sz w:val="24"/>
          <w:szCs w:val="24"/>
        </w:rPr>
      </w:pPr>
      <w:r w:rsidRPr="00C05A48">
        <w:rPr>
          <w:rFonts w:ascii="Arial" w:hAnsi="Arial" w:cs="Arial"/>
          <w:sz w:val="24"/>
          <w:szCs w:val="24"/>
        </w:rPr>
        <w:t>Zhotovitel prohlašuje, že mu před podpisem této smlouvy byly předány všechny podklady a prohlašuje, že se s nimi stejně</w:t>
      </w:r>
      <w:r w:rsidR="003F0D31">
        <w:rPr>
          <w:rFonts w:ascii="Arial" w:hAnsi="Arial" w:cs="Arial"/>
          <w:sz w:val="24"/>
          <w:szCs w:val="24"/>
        </w:rPr>
        <w:t>,</w:t>
      </w:r>
      <w:r w:rsidRPr="00C05A48">
        <w:rPr>
          <w:rFonts w:ascii="Arial" w:hAnsi="Arial" w:cs="Arial"/>
          <w:sz w:val="24"/>
          <w:szCs w:val="24"/>
        </w:rPr>
        <w:t xml:space="preserve"> jako s ostatními přílohami výběrového řízení</w:t>
      </w:r>
      <w:r w:rsidR="003F0D31">
        <w:rPr>
          <w:rFonts w:ascii="Arial" w:hAnsi="Arial" w:cs="Arial"/>
          <w:sz w:val="24"/>
          <w:szCs w:val="24"/>
        </w:rPr>
        <w:t>,</w:t>
      </w:r>
      <w:r w:rsidRPr="00C05A48">
        <w:rPr>
          <w:rFonts w:ascii="Arial" w:hAnsi="Arial" w:cs="Arial"/>
          <w:sz w:val="24"/>
          <w:szCs w:val="24"/>
        </w:rPr>
        <w:t xml:space="preserve"> jako odborně způsobilý subjekt seznámil a prohlašuje, že dílo lze podle této smlouvy a podmínek výběrového řízení provést tak, aby sloužilo svému účelu a splňovalo všechny požadavky na něj kladené a očekávané. </w:t>
      </w:r>
      <w:r>
        <w:rPr>
          <w:rFonts w:ascii="Arial" w:hAnsi="Arial" w:cs="Arial"/>
          <w:sz w:val="24"/>
          <w:szCs w:val="24"/>
        </w:rPr>
        <w:t xml:space="preserve">Za správnost a úplnost předaných podkladů odpovídá objednatel. </w:t>
      </w:r>
    </w:p>
    <w:p w:rsidR="00F73755" w:rsidRDefault="00F73755" w:rsidP="00D94857">
      <w:pPr>
        <w:jc w:val="center"/>
        <w:rPr>
          <w:rFonts w:ascii="Arial" w:hAnsi="Arial" w:cs="Arial"/>
          <w:sz w:val="24"/>
          <w:szCs w:val="24"/>
        </w:rPr>
      </w:pPr>
    </w:p>
    <w:p w:rsidR="003F0D31" w:rsidRDefault="003F0D31" w:rsidP="00D94857">
      <w:pPr>
        <w:jc w:val="center"/>
        <w:rPr>
          <w:rFonts w:ascii="Arial" w:hAnsi="Arial" w:cs="Arial"/>
          <w:sz w:val="24"/>
          <w:szCs w:val="24"/>
        </w:rPr>
      </w:pPr>
    </w:p>
    <w:p w:rsidR="00F73755" w:rsidRDefault="00F73755"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lastRenderedPageBreak/>
        <w:t>Článek III.</w:t>
      </w:r>
    </w:p>
    <w:p w:rsidR="00D94857" w:rsidRPr="00FF1993" w:rsidRDefault="00D94857" w:rsidP="00D94857">
      <w:pPr>
        <w:jc w:val="center"/>
        <w:rPr>
          <w:rFonts w:ascii="Arial" w:hAnsi="Arial" w:cs="Arial"/>
          <w:b/>
          <w:sz w:val="24"/>
          <w:szCs w:val="24"/>
        </w:rPr>
      </w:pPr>
      <w:r w:rsidRPr="00FF1993">
        <w:rPr>
          <w:rFonts w:ascii="Arial" w:hAnsi="Arial" w:cs="Arial"/>
          <w:b/>
          <w:sz w:val="24"/>
          <w:szCs w:val="24"/>
        </w:rPr>
        <w:t>Účel díla</w:t>
      </w:r>
    </w:p>
    <w:p w:rsidR="00D94857" w:rsidRPr="00FF1993" w:rsidRDefault="00D94857" w:rsidP="00D94857">
      <w:pPr>
        <w:jc w:val="both"/>
        <w:rPr>
          <w:rFonts w:ascii="Arial" w:hAnsi="Arial" w:cs="Arial"/>
          <w:sz w:val="24"/>
          <w:szCs w:val="24"/>
        </w:rPr>
      </w:pPr>
    </w:p>
    <w:p w:rsidR="00D51DA9" w:rsidRDefault="00D94857" w:rsidP="00B23CE6">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Arial" w:hAnsi="Arial" w:cs="Arial"/>
          <w:sz w:val="24"/>
          <w:szCs w:val="24"/>
        </w:rPr>
      </w:pPr>
      <w:r w:rsidRPr="00B23CE6">
        <w:rPr>
          <w:rFonts w:ascii="Arial" w:hAnsi="Arial" w:cs="Arial"/>
          <w:sz w:val="24"/>
          <w:szCs w:val="24"/>
        </w:rPr>
        <w:t xml:space="preserve">Účelem díla je </w:t>
      </w:r>
      <w:r w:rsidR="00D51DA9" w:rsidRPr="00B23CE6">
        <w:rPr>
          <w:rFonts w:ascii="Arial" w:hAnsi="Arial" w:cs="Arial"/>
          <w:sz w:val="24"/>
          <w:szCs w:val="24"/>
        </w:rPr>
        <w:t xml:space="preserve">vytvoření efektivně funkčních a účelných a uživatelsky </w:t>
      </w:r>
      <w:r w:rsidR="00CA1C1A" w:rsidRPr="00B23CE6">
        <w:rPr>
          <w:rFonts w:ascii="Arial" w:hAnsi="Arial" w:cs="Arial"/>
          <w:sz w:val="24"/>
          <w:szCs w:val="24"/>
        </w:rPr>
        <w:t>komfortních učeben</w:t>
      </w:r>
      <w:r w:rsidR="00D51DA9" w:rsidRPr="00B23CE6">
        <w:rPr>
          <w:rFonts w:ascii="Arial" w:hAnsi="Arial" w:cs="Arial"/>
          <w:sz w:val="24"/>
          <w:szCs w:val="24"/>
        </w:rPr>
        <w:t xml:space="preserve"> pro ošetřovatelský výcvik, </w:t>
      </w:r>
      <w:r w:rsidR="00B23CE6">
        <w:rPr>
          <w:rFonts w:ascii="Arial" w:hAnsi="Arial" w:cs="Arial"/>
          <w:sz w:val="24"/>
          <w:szCs w:val="24"/>
        </w:rPr>
        <w:t xml:space="preserve">a to mimo jiné i </w:t>
      </w:r>
      <w:r w:rsidR="00B23CE6" w:rsidRPr="00B23CE6">
        <w:rPr>
          <w:rFonts w:ascii="Arial" w:eastAsia="MS Mincho" w:hAnsi="Arial" w:cs="Arial"/>
          <w:bCs/>
          <w:iCs/>
          <w:sz w:val="24"/>
          <w:szCs w:val="24"/>
        </w:rPr>
        <w:t>d</w:t>
      </w:r>
      <w:r w:rsidR="00B23CE6" w:rsidRPr="00B23CE6">
        <w:rPr>
          <w:rFonts w:ascii="Arial" w:hAnsi="Arial" w:cs="Arial"/>
          <w:bCs/>
          <w:sz w:val="24"/>
          <w:szCs w:val="24"/>
        </w:rPr>
        <w:t>odá</w:t>
      </w:r>
      <w:r w:rsidR="00B23CE6">
        <w:rPr>
          <w:rFonts w:ascii="Arial" w:hAnsi="Arial" w:cs="Arial"/>
          <w:bCs/>
          <w:sz w:val="24"/>
          <w:szCs w:val="24"/>
        </w:rPr>
        <w:t>ním</w:t>
      </w:r>
      <w:r w:rsidR="00B23CE6" w:rsidRPr="00B23CE6">
        <w:rPr>
          <w:rFonts w:ascii="Arial" w:hAnsi="Arial" w:cs="Arial"/>
          <w:bCs/>
          <w:sz w:val="24"/>
          <w:szCs w:val="24"/>
        </w:rPr>
        <w:t xml:space="preserve"> a montáž</w:t>
      </w:r>
      <w:r w:rsidR="00B23CE6">
        <w:rPr>
          <w:rFonts w:ascii="Arial" w:hAnsi="Arial" w:cs="Arial"/>
          <w:bCs/>
          <w:sz w:val="24"/>
          <w:szCs w:val="24"/>
        </w:rPr>
        <w:t>í</w:t>
      </w:r>
      <w:r w:rsidR="00B23CE6" w:rsidRPr="00B23CE6">
        <w:rPr>
          <w:rFonts w:ascii="Arial" w:hAnsi="Arial" w:cs="Arial"/>
          <w:bCs/>
          <w:sz w:val="24"/>
          <w:szCs w:val="24"/>
        </w:rPr>
        <w:t xml:space="preserve"> specializovaného nábytku</w:t>
      </w:r>
      <w:r w:rsidR="00B23CE6" w:rsidRPr="00B23CE6">
        <w:rPr>
          <w:rFonts w:ascii="Arial" w:hAnsi="Arial" w:cs="Arial"/>
          <w:sz w:val="24"/>
          <w:szCs w:val="24"/>
        </w:rPr>
        <w:t xml:space="preserve"> do učeben pro ošetřovatelský výcvik (pracovní stůl pro ošetřovatelský výcvik, skříně k ukládání modelů a skříňka na nádobí a pro umístnění varné konvice), </w:t>
      </w:r>
      <w:r w:rsidR="00B23CE6" w:rsidRPr="00B23CE6">
        <w:rPr>
          <w:rFonts w:ascii="Arial" w:hAnsi="Arial" w:cs="Arial"/>
          <w:bCs/>
          <w:sz w:val="24"/>
          <w:szCs w:val="24"/>
        </w:rPr>
        <w:t xml:space="preserve">a </w:t>
      </w:r>
      <w:r w:rsidR="00B23CE6">
        <w:rPr>
          <w:rFonts w:ascii="Arial" w:hAnsi="Arial" w:cs="Arial"/>
          <w:bCs/>
          <w:sz w:val="24"/>
          <w:szCs w:val="24"/>
        </w:rPr>
        <w:t xml:space="preserve">dodáním a </w:t>
      </w:r>
      <w:r w:rsidR="00B23CE6" w:rsidRPr="00B23CE6">
        <w:rPr>
          <w:rFonts w:ascii="Arial" w:hAnsi="Arial" w:cs="Arial"/>
          <w:bCs/>
          <w:sz w:val="24"/>
          <w:szCs w:val="24"/>
        </w:rPr>
        <w:t>montáž</w:t>
      </w:r>
      <w:r w:rsidR="00B23CE6">
        <w:rPr>
          <w:rFonts w:ascii="Arial" w:hAnsi="Arial" w:cs="Arial"/>
          <w:bCs/>
          <w:sz w:val="24"/>
          <w:szCs w:val="24"/>
        </w:rPr>
        <w:t>í</w:t>
      </w:r>
      <w:r w:rsidR="00B23CE6" w:rsidRPr="00B23CE6">
        <w:rPr>
          <w:rFonts w:ascii="Arial" w:hAnsi="Arial" w:cs="Arial"/>
          <w:bCs/>
          <w:sz w:val="24"/>
          <w:szCs w:val="24"/>
        </w:rPr>
        <w:t xml:space="preserve"> vnitřních parapetů</w:t>
      </w:r>
      <w:r w:rsidR="00B23CE6">
        <w:rPr>
          <w:rFonts w:ascii="Arial" w:hAnsi="Arial" w:cs="Arial"/>
          <w:bCs/>
          <w:sz w:val="24"/>
          <w:szCs w:val="24"/>
        </w:rPr>
        <w:t>.</w:t>
      </w:r>
      <w:r w:rsidR="00D51DA9">
        <w:rPr>
          <w:rFonts w:ascii="Arial" w:hAnsi="Arial" w:cs="Arial"/>
          <w:sz w:val="24"/>
          <w:szCs w:val="24"/>
        </w:rPr>
        <w:t xml:space="preserve"> </w:t>
      </w:r>
    </w:p>
    <w:p w:rsidR="00D51DA9" w:rsidRDefault="00D51DA9" w:rsidP="00D51DA9">
      <w:pPr>
        <w:jc w:val="both"/>
        <w:rPr>
          <w:rFonts w:ascii="Arial" w:hAnsi="Arial" w:cs="Arial"/>
          <w:sz w:val="24"/>
          <w:szCs w:val="24"/>
        </w:rPr>
      </w:pPr>
    </w:p>
    <w:p w:rsidR="008F322B" w:rsidRPr="00FF1993" w:rsidRDefault="008F322B" w:rsidP="00840869">
      <w:pPr>
        <w:rPr>
          <w:rFonts w:ascii="Arial" w:hAnsi="Arial" w:cs="Arial"/>
          <w:b/>
          <w:bCs/>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IV.</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Doba a místo plnění</w:t>
      </w:r>
    </w:p>
    <w:p w:rsidR="00D94857" w:rsidRPr="00FF1993" w:rsidRDefault="00D94857" w:rsidP="00D94857">
      <w:pPr>
        <w:tabs>
          <w:tab w:val="left" w:pos="426"/>
        </w:tabs>
        <w:rPr>
          <w:rFonts w:ascii="Arial" w:hAnsi="Arial" w:cs="Arial"/>
          <w:b/>
          <w:bCs/>
          <w:sz w:val="24"/>
          <w:szCs w:val="24"/>
        </w:rPr>
      </w:pPr>
    </w:p>
    <w:p w:rsidR="00711543" w:rsidRPr="00711543" w:rsidRDefault="004856A2" w:rsidP="003F0D31">
      <w:pPr>
        <w:numPr>
          <w:ilvl w:val="0"/>
          <w:numId w:val="7"/>
        </w:numPr>
        <w:tabs>
          <w:tab w:val="left" w:pos="360"/>
        </w:tabs>
        <w:ind w:left="360"/>
        <w:jc w:val="both"/>
        <w:rPr>
          <w:rFonts w:ascii="Arial" w:hAnsi="Arial" w:cs="Arial"/>
          <w:b/>
          <w:sz w:val="24"/>
          <w:szCs w:val="24"/>
        </w:rPr>
      </w:pPr>
      <w:r w:rsidRPr="00711543">
        <w:rPr>
          <w:rFonts w:ascii="Arial" w:hAnsi="Arial" w:cs="Arial"/>
          <w:sz w:val="24"/>
          <w:szCs w:val="24"/>
        </w:rPr>
        <w:t>Úpravu a přípravu místa pro zhotovení díla, pokud toho bude zapotřebí, si vybuduje na své náklady zhotovitel, který si na své náklady také zajistí místo pro skládky materiálu pro realizaci prací podle této smlouvy a místo pro skládky materiálu, který bude</w:t>
      </w:r>
      <w:r w:rsidR="003F0D31" w:rsidRPr="00711543">
        <w:rPr>
          <w:rFonts w:ascii="Arial" w:hAnsi="Arial" w:cs="Arial"/>
          <w:sz w:val="24"/>
          <w:szCs w:val="24"/>
        </w:rPr>
        <w:t xml:space="preserve"> </w:t>
      </w:r>
      <w:r w:rsidRPr="00711543">
        <w:rPr>
          <w:rFonts w:ascii="Arial" w:hAnsi="Arial" w:cs="Arial"/>
          <w:sz w:val="24"/>
          <w:szCs w:val="24"/>
        </w:rPr>
        <w:t>odstraněn z</w:t>
      </w:r>
      <w:r w:rsidR="003F0D31" w:rsidRPr="00711543">
        <w:rPr>
          <w:rFonts w:ascii="Arial" w:hAnsi="Arial" w:cs="Arial"/>
          <w:sz w:val="24"/>
          <w:szCs w:val="24"/>
        </w:rPr>
        <w:t> </w:t>
      </w:r>
      <w:r w:rsidRPr="00711543">
        <w:rPr>
          <w:rFonts w:ascii="Arial" w:hAnsi="Arial" w:cs="Arial"/>
          <w:sz w:val="24"/>
          <w:szCs w:val="24"/>
        </w:rPr>
        <w:t>místa</w:t>
      </w:r>
      <w:r w:rsidR="003F0D31" w:rsidRPr="00711543">
        <w:rPr>
          <w:rFonts w:ascii="Arial" w:hAnsi="Arial" w:cs="Arial"/>
          <w:sz w:val="24"/>
          <w:szCs w:val="24"/>
        </w:rPr>
        <w:t xml:space="preserve"> z důvodu</w:t>
      </w:r>
      <w:r w:rsidR="00711543" w:rsidRPr="00711543">
        <w:rPr>
          <w:rFonts w:ascii="Arial" w:hAnsi="Arial" w:cs="Arial"/>
          <w:sz w:val="24"/>
          <w:szCs w:val="24"/>
        </w:rPr>
        <w:t xml:space="preserve"> montáže nových vnitřních parapetů</w:t>
      </w:r>
      <w:r w:rsidR="00711543">
        <w:rPr>
          <w:rFonts w:ascii="Arial" w:hAnsi="Arial" w:cs="Arial"/>
          <w:sz w:val="24"/>
          <w:szCs w:val="24"/>
        </w:rPr>
        <w:t xml:space="preserve"> či nového nábytku</w:t>
      </w:r>
      <w:r w:rsidR="00711543" w:rsidRPr="00711543">
        <w:rPr>
          <w:rFonts w:ascii="Arial" w:hAnsi="Arial" w:cs="Arial"/>
          <w:sz w:val="24"/>
          <w:szCs w:val="24"/>
        </w:rPr>
        <w:t>.</w:t>
      </w:r>
    </w:p>
    <w:p w:rsidR="003F0D31" w:rsidRPr="003F0D31" w:rsidRDefault="00711543" w:rsidP="00711543">
      <w:pPr>
        <w:tabs>
          <w:tab w:val="left" w:pos="360"/>
        </w:tabs>
        <w:ind w:left="360"/>
        <w:jc w:val="both"/>
        <w:rPr>
          <w:rFonts w:ascii="Arial" w:hAnsi="Arial" w:cs="Arial"/>
          <w:b/>
          <w:sz w:val="24"/>
          <w:szCs w:val="24"/>
        </w:rPr>
      </w:pPr>
      <w:r w:rsidRPr="00711543">
        <w:rPr>
          <w:rFonts w:ascii="Arial" w:hAnsi="Arial" w:cs="Arial"/>
          <w:b/>
          <w:sz w:val="24"/>
          <w:szCs w:val="24"/>
        </w:rPr>
        <w:t xml:space="preserve"> </w:t>
      </w:r>
    </w:p>
    <w:p w:rsidR="00F84762" w:rsidRDefault="004856A2" w:rsidP="00F84762">
      <w:pPr>
        <w:numPr>
          <w:ilvl w:val="0"/>
          <w:numId w:val="7"/>
        </w:numPr>
        <w:tabs>
          <w:tab w:val="left" w:pos="360"/>
        </w:tabs>
        <w:ind w:left="360"/>
        <w:jc w:val="both"/>
        <w:rPr>
          <w:rFonts w:ascii="Arial" w:hAnsi="Arial" w:cs="Arial"/>
          <w:b/>
          <w:sz w:val="24"/>
          <w:szCs w:val="24"/>
        </w:rPr>
      </w:pPr>
      <w:r w:rsidRPr="00F01556">
        <w:rPr>
          <w:rFonts w:ascii="Arial" w:hAnsi="Arial" w:cs="Arial"/>
          <w:b/>
          <w:sz w:val="24"/>
          <w:szCs w:val="24"/>
        </w:rPr>
        <w:t xml:space="preserve">Zhotovitel je povinen zahájit plnění následující den po uzavření této smlouvy, přičemž celé dílo bude ukončeno a předáno k užívání objednateli </w:t>
      </w:r>
      <w:r w:rsidR="00F01556">
        <w:rPr>
          <w:rFonts w:ascii="Arial" w:hAnsi="Arial" w:cs="Arial"/>
          <w:b/>
          <w:sz w:val="24"/>
          <w:szCs w:val="24"/>
        </w:rPr>
        <w:t xml:space="preserve">nejpozději do </w:t>
      </w:r>
      <w:r w:rsidR="00F84762">
        <w:rPr>
          <w:rFonts w:ascii="Arial" w:hAnsi="Arial" w:cs="Arial"/>
          <w:b/>
          <w:sz w:val="24"/>
          <w:szCs w:val="24"/>
        </w:rPr>
        <w:t>1</w:t>
      </w:r>
      <w:r w:rsidR="00995B28">
        <w:rPr>
          <w:rFonts w:ascii="Arial" w:hAnsi="Arial" w:cs="Arial"/>
          <w:b/>
          <w:sz w:val="24"/>
          <w:szCs w:val="24"/>
        </w:rPr>
        <w:t xml:space="preserve"> mě</w:t>
      </w:r>
      <w:r w:rsidR="00711543">
        <w:rPr>
          <w:rFonts w:ascii="Arial" w:hAnsi="Arial" w:cs="Arial"/>
          <w:b/>
          <w:sz w:val="24"/>
          <w:szCs w:val="24"/>
        </w:rPr>
        <w:t>síce od zahájení plnění.</w:t>
      </w:r>
    </w:p>
    <w:p w:rsidR="00F84762" w:rsidRDefault="00F84762" w:rsidP="00F84762">
      <w:pPr>
        <w:pStyle w:val="Odstavecseseznamem"/>
        <w:rPr>
          <w:rFonts w:ascii="Arial" w:hAnsi="Arial" w:cs="Arial"/>
          <w:b/>
          <w:sz w:val="24"/>
          <w:szCs w:val="24"/>
        </w:rPr>
      </w:pPr>
    </w:p>
    <w:p w:rsidR="004856A2" w:rsidRPr="00C65AD6" w:rsidRDefault="004856A2" w:rsidP="004856A2">
      <w:pPr>
        <w:numPr>
          <w:ilvl w:val="0"/>
          <w:numId w:val="7"/>
        </w:numPr>
        <w:tabs>
          <w:tab w:val="left" w:pos="360"/>
        </w:tabs>
        <w:ind w:left="360"/>
        <w:jc w:val="both"/>
        <w:rPr>
          <w:rFonts w:ascii="Arial" w:hAnsi="Arial" w:cs="Arial"/>
          <w:b/>
          <w:sz w:val="24"/>
          <w:szCs w:val="24"/>
        </w:rPr>
      </w:pPr>
      <w:r w:rsidRPr="00C65AD6">
        <w:rPr>
          <w:rFonts w:ascii="Arial" w:hAnsi="Arial" w:cs="Arial"/>
          <w:sz w:val="24"/>
          <w:szCs w:val="24"/>
        </w:rPr>
        <w:t>Dodržení termínu provedení díla zhotovitelem je závislé na řádné a včasné součinnosti objednatele dohodnuté v této smlouvě. Po dobu prodlení objednatele s poskytnutím součinnosti není zhotovitel v prodlení s plněním závazku.</w:t>
      </w:r>
    </w:p>
    <w:p w:rsidR="004856A2" w:rsidRDefault="004856A2" w:rsidP="004856A2">
      <w:pPr>
        <w:pStyle w:val="Odstavecseseznamem"/>
        <w:rPr>
          <w:rFonts w:ascii="Arial" w:hAnsi="Arial" w:cs="Arial"/>
          <w:sz w:val="24"/>
          <w:szCs w:val="24"/>
        </w:rPr>
      </w:pPr>
    </w:p>
    <w:p w:rsidR="004856A2" w:rsidRDefault="004856A2" w:rsidP="004856A2">
      <w:pPr>
        <w:numPr>
          <w:ilvl w:val="0"/>
          <w:numId w:val="7"/>
        </w:numPr>
        <w:tabs>
          <w:tab w:val="left" w:pos="360"/>
        </w:tabs>
        <w:ind w:left="360"/>
        <w:jc w:val="both"/>
        <w:rPr>
          <w:rFonts w:ascii="Arial" w:hAnsi="Arial" w:cs="Arial"/>
          <w:b/>
          <w:sz w:val="24"/>
          <w:szCs w:val="24"/>
        </w:rPr>
      </w:pPr>
      <w:r w:rsidRPr="00D078CA">
        <w:rPr>
          <w:rFonts w:ascii="Arial" w:hAnsi="Arial" w:cs="Arial"/>
          <w:sz w:val="24"/>
          <w:szCs w:val="24"/>
        </w:rPr>
        <w:t xml:space="preserve">Termín provedení může </w:t>
      </w:r>
      <w:r w:rsidRPr="00D078CA">
        <w:rPr>
          <w:rFonts w:ascii="Arial" w:hAnsi="Arial" w:cs="Arial"/>
          <w:bCs/>
          <w:iCs/>
          <w:sz w:val="24"/>
          <w:szCs w:val="24"/>
        </w:rPr>
        <w:t xml:space="preserve">být měněn jen </w:t>
      </w:r>
      <w:r w:rsidRPr="00D078CA">
        <w:rPr>
          <w:rFonts w:ascii="Arial" w:hAnsi="Arial" w:cs="Arial"/>
          <w:sz w:val="24"/>
          <w:szCs w:val="24"/>
        </w:rPr>
        <w:t>v případě dohody o změně smlouvy dle článku VII. odst. 2</w:t>
      </w:r>
      <w:r w:rsidRPr="00D078CA">
        <w:rPr>
          <w:rFonts w:ascii="Arial" w:hAnsi="Arial" w:cs="Arial"/>
          <w:bCs/>
          <w:iCs/>
          <w:sz w:val="24"/>
          <w:szCs w:val="24"/>
        </w:rPr>
        <w:t>.</w:t>
      </w:r>
    </w:p>
    <w:p w:rsidR="004856A2" w:rsidRPr="007277DF" w:rsidRDefault="004856A2" w:rsidP="004856A2">
      <w:pPr>
        <w:pStyle w:val="Odstavecseseznamem"/>
        <w:rPr>
          <w:rFonts w:ascii="Arial" w:hAnsi="Arial" w:cs="Arial"/>
          <w:sz w:val="24"/>
          <w:szCs w:val="24"/>
        </w:rPr>
      </w:pPr>
    </w:p>
    <w:p w:rsidR="004856A2" w:rsidRPr="007D38CB" w:rsidRDefault="004856A2" w:rsidP="004856A2">
      <w:pPr>
        <w:numPr>
          <w:ilvl w:val="0"/>
          <w:numId w:val="7"/>
        </w:numPr>
        <w:tabs>
          <w:tab w:val="left" w:pos="360"/>
        </w:tabs>
        <w:ind w:left="360"/>
        <w:jc w:val="both"/>
        <w:rPr>
          <w:rFonts w:ascii="Arial" w:hAnsi="Arial" w:cs="Arial"/>
          <w:sz w:val="24"/>
          <w:szCs w:val="24"/>
        </w:rPr>
      </w:pPr>
      <w:r w:rsidRPr="007277DF">
        <w:rPr>
          <w:rFonts w:ascii="Arial" w:hAnsi="Arial" w:cs="Arial"/>
          <w:sz w:val="24"/>
          <w:szCs w:val="24"/>
        </w:rPr>
        <w:t xml:space="preserve">Zhotovitel bude realizovat dílo </w:t>
      </w:r>
      <w:r>
        <w:rPr>
          <w:rFonts w:ascii="Arial" w:hAnsi="Arial" w:cs="Arial"/>
          <w:sz w:val="24"/>
          <w:szCs w:val="24"/>
        </w:rPr>
        <w:t xml:space="preserve">v budově na ulici Broučkova 372, 760 01 Zlín, kde má sídlo STŘEDNÍ ZDRAVOTNICKÁ ŠKOLA A VYŠŠÍ ODBORNÁ ŠKOLA ZDRAVOTNICKÁ ZLÍN. </w:t>
      </w:r>
    </w:p>
    <w:p w:rsidR="00EC187E" w:rsidRDefault="00EC187E" w:rsidP="00D94857">
      <w:pPr>
        <w:jc w:val="center"/>
        <w:rPr>
          <w:rFonts w:ascii="Arial" w:hAnsi="Arial" w:cs="Arial"/>
          <w:sz w:val="24"/>
          <w:szCs w:val="24"/>
        </w:rPr>
      </w:pPr>
    </w:p>
    <w:p w:rsidR="00F84762" w:rsidRDefault="00F84762" w:rsidP="00D94857">
      <w:pPr>
        <w:jc w:val="center"/>
        <w:rPr>
          <w:rFonts w:ascii="Arial" w:hAnsi="Arial" w:cs="Arial"/>
          <w:sz w:val="24"/>
          <w:szCs w:val="24"/>
        </w:rPr>
      </w:pPr>
    </w:p>
    <w:p w:rsidR="004856A2" w:rsidRDefault="004856A2"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w:t>
      </w:r>
    </w:p>
    <w:p w:rsidR="00D94857" w:rsidRPr="00FF1993" w:rsidRDefault="00D94857" w:rsidP="00D94857">
      <w:pPr>
        <w:ind w:left="426" w:hanging="426"/>
        <w:jc w:val="center"/>
        <w:rPr>
          <w:rFonts w:ascii="Arial" w:hAnsi="Arial" w:cs="Arial"/>
          <w:b/>
          <w:bCs/>
          <w:sz w:val="24"/>
          <w:szCs w:val="24"/>
        </w:rPr>
      </w:pPr>
      <w:r w:rsidRPr="00FF1993">
        <w:rPr>
          <w:rFonts w:ascii="Arial" w:hAnsi="Arial" w:cs="Arial"/>
          <w:b/>
          <w:bCs/>
          <w:sz w:val="24"/>
          <w:szCs w:val="24"/>
        </w:rPr>
        <w:t>Cena za dílo</w:t>
      </w:r>
    </w:p>
    <w:p w:rsidR="00D94857" w:rsidRPr="00FF1993" w:rsidRDefault="00D94857" w:rsidP="00D94857">
      <w:pPr>
        <w:ind w:left="426" w:hanging="426"/>
        <w:jc w:val="center"/>
        <w:rPr>
          <w:rFonts w:ascii="Arial" w:hAnsi="Arial" w:cs="Arial"/>
          <w:b/>
          <w:bCs/>
          <w:sz w:val="24"/>
          <w:szCs w:val="24"/>
        </w:rPr>
      </w:pPr>
    </w:p>
    <w:p w:rsidR="00D94857" w:rsidRPr="00FF1993" w:rsidRDefault="00D94857" w:rsidP="00D94857">
      <w:pPr>
        <w:ind w:left="426" w:hanging="426"/>
        <w:jc w:val="both"/>
        <w:rPr>
          <w:rFonts w:ascii="Arial" w:hAnsi="Arial" w:cs="Arial"/>
          <w:bCs/>
          <w:sz w:val="24"/>
          <w:szCs w:val="24"/>
        </w:rPr>
      </w:pPr>
      <w:r w:rsidRPr="00FF1993">
        <w:rPr>
          <w:rFonts w:ascii="Arial" w:hAnsi="Arial" w:cs="Arial"/>
          <w:sz w:val="24"/>
          <w:szCs w:val="24"/>
        </w:rPr>
        <w:t xml:space="preserve">1. </w:t>
      </w:r>
      <w:r w:rsidRPr="00FF1993">
        <w:rPr>
          <w:rFonts w:ascii="Arial" w:hAnsi="Arial" w:cs="Arial"/>
          <w:sz w:val="24"/>
          <w:szCs w:val="24"/>
        </w:rPr>
        <w:tab/>
        <w:t>Cena za zhotovení</w:t>
      </w:r>
      <w:r w:rsidRPr="00FF1993">
        <w:rPr>
          <w:rFonts w:ascii="Arial" w:hAnsi="Arial" w:cs="Arial"/>
          <w:color w:val="000000"/>
          <w:sz w:val="24"/>
          <w:szCs w:val="24"/>
        </w:rPr>
        <w:t xml:space="preserve"> díla</w:t>
      </w:r>
      <w:r w:rsidRPr="00FF1993">
        <w:rPr>
          <w:rFonts w:ascii="Arial" w:hAnsi="Arial" w:cs="Arial"/>
          <w:sz w:val="24"/>
          <w:szCs w:val="24"/>
        </w:rPr>
        <w:t xml:space="preserve"> v rozsahu celého článku I. je stanovena dohodou smluvních stran jako cena maximální a nejvýše přípustná, bez možnosti navyšování</w:t>
      </w:r>
      <w:r w:rsidRPr="00FF1993">
        <w:rPr>
          <w:rFonts w:ascii="Arial" w:hAnsi="Arial" w:cs="Arial"/>
          <w:bCs/>
          <w:sz w:val="24"/>
          <w:szCs w:val="24"/>
        </w:rPr>
        <w:t>.</w:t>
      </w:r>
    </w:p>
    <w:p w:rsidR="00D94857" w:rsidRPr="00FF1993" w:rsidRDefault="00D94857" w:rsidP="00D94857">
      <w:pPr>
        <w:ind w:left="426" w:hanging="426"/>
        <w:jc w:val="both"/>
        <w:rPr>
          <w:rFonts w:ascii="Arial" w:hAnsi="Arial" w:cs="Arial"/>
          <w:sz w:val="24"/>
          <w:szCs w:val="24"/>
        </w:rPr>
      </w:pPr>
    </w:p>
    <w:p w:rsidR="00D94857" w:rsidRPr="00CA68E8" w:rsidRDefault="00D94857" w:rsidP="00D94857">
      <w:pPr>
        <w:numPr>
          <w:ilvl w:val="0"/>
          <w:numId w:val="3"/>
        </w:numPr>
        <w:tabs>
          <w:tab w:val="clear" w:pos="360"/>
        </w:tabs>
        <w:spacing w:after="120"/>
        <w:ind w:left="425" w:hanging="425"/>
        <w:jc w:val="both"/>
        <w:rPr>
          <w:rFonts w:ascii="Arial" w:hAnsi="Arial" w:cs="Arial"/>
          <w:sz w:val="24"/>
          <w:szCs w:val="24"/>
          <w:u w:val="single"/>
        </w:rPr>
      </w:pPr>
      <w:r w:rsidRPr="00CA68E8">
        <w:rPr>
          <w:rFonts w:ascii="Arial" w:hAnsi="Arial" w:cs="Arial"/>
          <w:sz w:val="24"/>
          <w:szCs w:val="24"/>
          <w:u w:val="single"/>
        </w:rPr>
        <w:t>Cena za kompletní dílo byla dohodnuta ve výši:</w:t>
      </w:r>
    </w:p>
    <w:p w:rsidR="00D94857" w:rsidRPr="00FF1993"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 xml:space="preserve">    </w:t>
      </w:r>
      <w:r w:rsidRPr="00FF1993">
        <w:rPr>
          <w:rFonts w:ascii="Arial" w:hAnsi="Arial" w:cs="Arial"/>
          <w:b/>
          <w:bCs/>
          <w:sz w:val="24"/>
          <w:szCs w:val="24"/>
        </w:rPr>
        <w:tab/>
      </w:r>
    </w:p>
    <w:p w:rsidR="00D94857" w:rsidRDefault="00D94857" w:rsidP="00D94857">
      <w:pPr>
        <w:tabs>
          <w:tab w:val="left" w:pos="900"/>
          <w:tab w:val="left" w:pos="5529"/>
        </w:tabs>
        <w:rPr>
          <w:rFonts w:ascii="Arial" w:hAnsi="Arial" w:cs="Arial"/>
          <w:b/>
          <w:bCs/>
          <w:sz w:val="24"/>
          <w:szCs w:val="24"/>
        </w:rPr>
      </w:pPr>
      <w:r w:rsidRPr="00FF1993">
        <w:rPr>
          <w:rFonts w:ascii="Arial" w:hAnsi="Arial" w:cs="Arial"/>
          <w:b/>
          <w:bCs/>
          <w:sz w:val="24"/>
          <w:szCs w:val="24"/>
        </w:rPr>
        <w:tab/>
      </w:r>
      <w:r w:rsidR="0036755E">
        <w:rPr>
          <w:rFonts w:ascii="Arial" w:hAnsi="Arial" w:cs="Arial"/>
          <w:b/>
          <w:bCs/>
          <w:sz w:val="24"/>
          <w:szCs w:val="24"/>
        </w:rPr>
        <w:t>......................</w:t>
      </w:r>
      <w:r w:rsidRPr="00FF1993">
        <w:rPr>
          <w:rFonts w:ascii="Arial" w:hAnsi="Arial" w:cs="Arial"/>
          <w:b/>
          <w:bCs/>
          <w:sz w:val="24"/>
          <w:szCs w:val="24"/>
        </w:rPr>
        <w:t xml:space="preserve"> Kč</w:t>
      </w:r>
      <w:r w:rsidR="00EC187E">
        <w:rPr>
          <w:rFonts w:ascii="Arial" w:hAnsi="Arial" w:cs="Arial"/>
          <w:b/>
          <w:bCs/>
          <w:sz w:val="24"/>
          <w:szCs w:val="24"/>
        </w:rPr>
        <w:t xml:space="preserve"> (slovy: </w:t>
      </w:r>
      <w:r w:rsidR="0036755E">
        <w:rPr>
          <w:rFonts w:ascii="Arial" w:hAnsi="Arial" w:cs="Arial"/>
          <w:b/>
          <w:bCs/>
          <w:sz w:val="24"/>
          <w:szCs w:val="24"/>
        </w:rPr>
        <w:t>...........................................</w:t>
      </w:r>
      <w:r w:rsidR="00EC187E">
        <w:rPr>
          <w:rFonts w:ascii="Arial" w:hAnsi="Arial" w:cs="Arial"/>
          <w:b/>
          <w:bCs/>
          <w:sz w:val="24"/>
          <w:szCs w:val="24"/>
        </w:rPr>
        <w:t xml:space="preserve">) </w:t>
      </w:r>
      <w:r w:rsidRPr="00FF1993">
        <w:rPr>
          <w:rFonts w:ascii="Arial" w:hAnsi="Arial" w:cs="Arial"/>
          <w:b/>
          <w:bCs/>
          <w:sz w:val="24"/>
          <w:szCs w:val="24"/>
        </w:rPr>
        <w:t>bez DPH</w:t>
      </w:r>
      <w:r w:rsidR="00CA68E8">
        <w:rPr>
          <w:rFonts w:ascii="Arial" w:hAnsi="Arial" w:cs="Arial"/>
          <w:b/>
          <w:bCs/>
          <w:sz w:val="24"/>
          <w:szCs w:val="24"/>
        </w:rPr>
        <w:t xml:space="preserve">, </w:t>
      </w:r>
    </w:p>
    <w:p w:rsidR="00F01556" w:rsidRDefault="00F01556" w:rsidP="00D94857">
      <w:pPr>
        <w:tabs>
          <w:tab w:val="left" w:pos="900"/>
          <w:tab w:val="left" w:pos="5529"/>
        </w:tabs>
        <w:rPr>
          <w:rFonts w:ascii="Arial" w:hAnsi="Arial" w:cs="Arial"/>
          <w:b/>
          <w:bCs/>
          <w:sz w:val="24"/>
          <w:szCs w:val="24"/>
        </w:rPr>
      </w:pPr>
    </w:p>
    <w:p w:rsidR="00F01556" w:rsidRDefault="00F01556" w:rsidP="00D94857">
      <w:pPr>
        <w:tabs>
          <w:tab w:val="left" w:pos="900"/>
          <w:tab w:val="left" w:pos="5529"/>
        </w:tabs>
        <w:rPr>
          <w:rFonts w:ascii="Arial" w:hAnsi="Arial" w:cs="Arial"/>
          <w:b/>
          <w:bCs/>
          <w:sz w:val="24"/>
          <w:szCs w:val="24"/>
        </w:rPr>
      </w:pPr>
      <w:r>
        <w:rPr>
          <w:rFonts w:ascii="Arial" w:hAnsi="Arial" w:cs="Arial"/>
          <w:b/>
          <w:bCs/>
          <w:sz w:val="24"/>
          <w:szCs w:val="24"/>
        </w:rPr>
        <w:tab/>
        <w:t>DPH ...%</w:t>
      </w:r>
      <w:r>
        <w:rPr>
          <w:rFonts w:ascii="Arial" w:hAnsi="Arial" w:cs="Arial"/>
          <w:b/>
          <w:bCs/>
          <w:sz w:val="24"/>
          <w:szCs w:val="24"/>
        </w:rPr>
        <w:tab/>
        <w:t>........................</w:t>
      </w:r>
    </w:p>
    <w:p w:rsidR="00F01556" w:rsidRDefault="00F01556" w:rsidP="00D94857">
      <w:pPr>
        <w:tabs>
          <w:tab w:val="left" w:pos="900"/>
          <w:tab w:val="left" w:pos="5529"/>
        </w:tabs>
        <w:rPr>
          <w:rFonts w:ascii="Arial" w:hAnsi="Arial" w:cs="Arial"/>
          <w:b/>
          <w:bCs/>
          <w:sz w:val="24"/>
          <w:szCs w:val="24"/>
        </w:rPr>
      </w:pPr>
    </w:p>
    <w:p w:rsidR="00F01556" w:rsidRPr="00F01556" w:rsidRDefault="00F01556" w:rsidP="00D94857">
      <w:pPr>
        <w:tabs>
          <w:tab w:val="left" w:pos="900"/>
          <w:tab w:val="left" w:pos="5529"/>
        </w:tabs>
        <w:rPr>
          <w:rFonts w:ascii="Arial" w:hAnsi="Arial" w:cs="Arial"/>
          <w:bCs/>
          <w:sz w:val="24"/>
          <w:szCs w:val="24"/>
        </w:rPr>
      </w:pPr>
      <w:r>
        <w:rPr>
          <w:rFonts w:ascii="Arial" w:hAnsi="Arial" w:cs="Arial"/>
          <w:bCs/>
          <w:sz w:val="24"/>
          <w:szCs w:val="24"/>
        </w:rPr>
        <w:tab/>
        <w:t>Cena včetně DPH</w:t>
      </w:r>
      <w:r>
        <w:rPr>
          <w:rFonts w:ascii="Arial" w:hAnsi="Arial" w:cs="Arial"/>
          <w:bCs/>
          <w:sz w:val="24"/>
          <w:szCs w:val="24"/>
        </w:rPr>
        <w:tab/>
      </w:r>
      <w:r>
        <w:rPr>
          <w:rFonts w:ascii="Arial" w:hAnsi="Arial" w:cs="Arial"/>
          <w:bCs/>
          <w:sz w:val="24"/>
          <w:szCs w:val="24"/>
        </w:rPr>
        <w:tab/>
        <w:t>.......................</w:t>
      </w:r>
    </w:p>
    <w:p w:rsidR="00CA68E8" w:rsidRPr="00F01556" w:rsidRDefault="00F01556" w:rsidP="00CA68E8">
      <w:pPr>
        <w:tabs>
          <w:tab w:val="left" w:pos="900"/>
          <w:tab w:val="left" w:pos="5529"/>
        </w:tabs>
        <w:rPr>
          <w:rFonts w:ascii="Arial" w:hAnsi="Arial" w:cs="Arial"/>
          <w:bCs/>
          <w:sz w:val="24"/>
          <w:szCs w:val="24"/>
        </w:rPr>
      </w:pPr>
      <w:r>
        <w:rPr>
          <w:rFonts w:ascii="Arial" w:hAnsi="Arial" w:cs="Arial"/>
          <w:b/>
          <w:bCs/>
          <w:sz w:val="24"/>
          <w:szCs w:val="24"/>
        </w:rPr>
        <w:tab/>
      </w:r>
      <w:r w:rsidRPr="00F01556">
        <w:rPr>
          <w:rFonts w:ascii="Arial" w:hAnsi="Arial" w:cs="Arial"/>
          <w:bCs/>
          <w:sz w:val="24"/>
          <w:szCs w:val="24"/>
        </w:rPr>
        <w:t>(pokud je zhotovitel plátcem DPH)</w:t>
      </w:r>
    </w:p>
    <w:p w:rsidR="00CA68E8" w:rsidRPr="00FF1993" w:rsidRDefault="00CA68E8" w:rsidP="00F01556">
      <w:pPr>
        <w:pStyle w:val="Normlnweb"/>
        <w:ind w:left="4963" w:firstLine="701"/>
        <w:jc w:val="both"/>
        <w:rPr>
          <w:rFonts w:ascii="Arial" w:hAnsi="Arial" w:cs="Arial"/>
          <w:b/>
          <w:bCs/>
        </w:rPr>
      </w:pPr>
    </w:p>
    <w:p w:rsidR="00D94857" w:rsidRPr="00FF1993" w:rsidRDefault="00D94857" w:rsidP="00D94857">
      <w:pPr>
        <w:pStyle w:val="Normlnweb"/>
        <w:ind w:left="4963" w:firstLine="701"/>
        <w:jc w:val="both"/>
        <w:rPr>
          <w:rFonts w:ascii="Arial" w:hAnsi="Arial" w:cs="Arial"/>
          <w:b/>
          <w:bCs/>
        </w:rPr>
      </w:pPr>
      <w:r w:rsidRPr="00FF1993">
        <w:rPr>
          <w:rFonts w:ascii="Arial" w:hAnsi="Arial" w:cs="Arial"/>
        </w:rPr>
        <w:tab/>
      </w:r>
    </w:p>
    <w:p w:rsidR="004856A2" w:rsidRPr="00FF1993" w:rsidRDefault="004856A2" w:rsidP="004856A2">
      <w:pPr>
        <w:pStyle w:val="text"/>
        <w:numPr>
          <w:ilvl w:val="0"/>
          <w:numId w:val="3"/>
        </w:numPr>
        <w:tabs>
          <w:tab w:val="num" w:pos="540"/>
        </w:tabs>
        <w:spacing w:before="0" w:line="240" w:lineRule="auto"/>
        <w:ind w:left="357" w:hanging="357"/>
        <w:rPr>
          <w:rFonts w:ascii="Arial" w:hAnsi="Arial" w:cs="Arial"/>
          <w:szCs w:val="24"/>
        </w:rPr>
      </w:pPr>
      <w:r w:rsidRPr="00FF1993">
        <w:rPr>
          <w:rFonts w:ascii="Arial" w:hAnsi="Arial" w:cs="Arial"/>
          <w:bCs/>
          <w:iCs/>
          <w:szCs w:val="24"/>
        </w:rPr>
        <w:t xml:space="preserve">Zhotovitel je vázán cenou za kompletní dílo dle </w:t>
      </w:r>
      <w:r>
        <w:rPr>
          <w:rFonts w:ascii="Arial" w:hAnsi="Arial" w:cs="Arial"/>
          <w:bCs/>
          <w:iCs/>
          <w:szCs w:val="24"/>
        </w:rPr>
        <w:t>oceněné technické specifikace</w:t>
      </w:r>
      <w:r w:rsidRPr="00FF1993">
        <w:rPr>
          <w:rFonts w:ascii="Arial" w:hAnsi="Arial" w:cs="Arial"/>
          <w:bCs/>
          <w:iCs/>
          <w:szCs w:val="24"/>
        </w:rPr>
        <w:t>, kter</w:t>
      </w:r>
      <w:r>
        <w:rPr>
          <w:rFonts w:ascii="Arial" w:hAnsi="Arial" w:cs="Arial"/>
          <w:bCs/>
          <w:iCs/>
          <w:szCs w:val="24"/>
        </w:rPr>
        <w:t>á</w:t>
      </w:r>
      <w:r w:rsidRPr="00FF1993">
        <w:rPr>
          <w:rFonts w:ascii="Arial" w:hAnsi="Arial" w:cs="Arial"/>
          <w:bCs/>
          <w:iCs/>
          <w:szCs w:val="24"/>
        </w:rPr>
        <w:t xml:space="preserve"> je součástí nabídky účastníka a přílohou č. 1 této smlouvy, do úplného dokončení díla.</w:t>
      </w:r>
    </w:p>
    <w:p w:rsidR="004856A2" w:rsidRPr="00FF1993" w:rsidRDefault="004856A2" w:rsidP="004856A2">
      <w:pPr>
        <w:pStyle w:val="text"/>
        <w:tabs>
          <w:tab w:val="num" w:pos="540"/>
        </w:tabs>
        <w:spacing w:before="0" w:line="240" w:lineRule="auto"/>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lang w:eastAsia="cs-CZ"/>
        </w:rPr>
      </w:pPr>
      <w:r w:rsidRPr="00AF08B1">
        <w:rPr>
          <w:rFonts w:ascii="Arial" w:hAnsi="Arial" w:cs="Arial"/>
          <w:sz w:val="24"/>
          <w:szCs w:val="24"/>
        </w:rPr>
        <w:t xml:space="preserve">Cena obsahuje veškeré náklady zhotovitele nutné k úplné a řádné realizaci díla a předpokládaný vývoj </w:t>
      </w:r>
      <w:r>
        <w:rPr>
          <w:rFonts w:ascii="Arial" w:hAnsi="Arial" w:cs="Arial"/>
          <w:sz w:val="24"/>
          <w:szCs w:val="24"/>
        </w:rPr>
        <w:t xml:space="preserve">cen za předpokládané části dodávky </w:t>
      </w:r>
      <w:r w:rsidRPr="00AF08B1">
        <w:rPr>
          <w:rFonts w:ascii="Arial" w:hAnsi="Arial" w:cs="Arial"/>
          <w:sz w:val="24"/>
          <w:szCs w:val="24"/>
        </w:rPr>
        <w:t>až do konce její platnosti, rovněž obsahuje i předpokládaný vývoj kurzů české koruny k zahraničním měnám až do konce její platnosti.</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Cs w:val="24"/>
        </w:rPr>
      </w:pPr>
      <w:r w:rsidRPr="0036755E">
        <w:rPr>
          <w:rFonts w:ascii="Arial" w:hAnsi="Arial" w:cs="Arial"/>
          <w:sz w:val="24"/>
          <w:szCs w:val="24"/>
        </w:rPr>
        <w:t>Cena za dílo uvedená v odst. 2 tohoto článku je cenou nejvýše přípustnou a nelze ji překročit.  Cenu díla bude možné měnit pouze postupem dle čl. VII této smlouvy</w:t>
      </w:r>
      <w:r>
        <w:rPr>
          <w:rFonts w:ascii="Arial" w:hAnsi="Arial" w:cs="Arial"/>
          <w:sz w:val="24"/>
          <w:szCs w:val="24"/>
        </w:rPr>
        <w:t>.</w:t>
      </w:r>
    </w:p>
    <w:p w:rsidR="004856A2" w:rsidRDefault="004856A2" w:rsidP="004856A2">
      <w:pPr>
        <w:pStyle w:val="Odstavecseseznamem"/>
        <w:rPr>
          <w:rFonts w:ascii="Arial" w:hAnsi="Arial" w:cs="Arial"/>
          <w:szCs w:val="24"/>
        </w:rPr>
      </w:pPr>
    </w:p>
    <w:p w:rsidR="004856A2"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Pr>
          <w:rFonts w:ascii="Arial" w:hAnsi="Arial" w:cs="Arial"/>
          <w:sz w:val="24"/>
          <w:szCs w:val="24"/>
        </w:rPr>
        <w:t>P</w:t>
      </w:r>
      <w:r w:rsidRPr="00C65AD6">
        <w:rPr>
          <w:rFonts w:ascii="Arial" w:hAnsi="Arial" w:cs="Arial"/>
          <w:sz w:val="24"/>
          <w:szCs w:val="24"/>
        </w:rPr>
        <w:t xml:space="preserve">okud před nebo v průběhu realizace předmětu plnění dojde ke změnám daňových předpisů, majících vliv na cenu předmětu plnění; v takovém případě bude cena upravena dle sazeb daně z přidané hodnoty platných ke dni zdanitelného plnění. </w:t>
      </w:r>
    </w:p>
    <w:p w:rsidR="004856A2" w:rsidRDefault="004856A2" w:rsidP="004856A2">
      <w:pPr>
        <w:pStyle w:val="Odstavecseseznamem"/>
        <w:rPr>
          <w:rFonts w:ascii="Arial" w:hAnsi="Arial" w:cs="Arial"/>
          <w:sz w:val="24"/>
          <w:szCs w:val="24"/>
        </w:rPr>
      </w:pPr>
    </w:p>
    <w:p w:rsidR="004856A2" w:rsidRPr="00C65AD6" w:rsidRDefault="004856A2" w:rsidP="004856A2">
      <w:pPr>
        <w:pStyle w:val="Styl2"/>
        <w:numPr>
          <w:ilvl w:val="0"/>
          <w:numId w:val="3"/>
        </w:numPr>
        <w:tabs>
          <w:tab w:val="num" w:pos="540"/>
        </w:tabs>
        <w:spacing w:before="0" w:after="0" w:line="240" w:lineRule="auto"/>
        <w:ind w:left="357" w:hanging="357"/>
        <w:rPr>
          <w:rFonts w:ascii="Arial" w:hAnsi="Arial" w:cs="Arial"/>
          <w:sz w:val="24"/>
          <w:szCs w:val="24"/>
        </w:rPr>
      </w:pPr>
      <w:r w:rsidRPr="00C65AD6">
        <w:rPr>
          <w:rFonts w:ascii="Arial" w:hAnsi="Arial" w:cs="Arial"/>
          <w:sz w:val="24"/>
          <w:szCs w:val="24"/>
        </w:rPr>
        <w:t xml:space="preserve">Za vícepráce se nepovažují náklady vynaložené k dosažení plné funkčnosti předmětu díla. Důvodem pro změnu ceny díla nejsou plnění zhotovitele, jejíchž provedení bylo vyvoláno jeho prodlením s prováděním díla nebo které jsou důsledkem vadného plnění zhotovitele nebo z důvodu chyb nebo nedostatků v ocenění položek v technické specifikaci díla. </w:t>
      </w:r>
    </w:p>
    <w:p w:rsidR="00AF08B1" w:rsidRPr="0036755E" w:rsidRDefault="00AF08B1" w:rsidP="00202AA9">
      <w:pPr>
        <w:pStyle w:val="Styl2"/>
        <w:tabs>
          <w:tab w:val="num" w:pos="540"/>
        </w:tabs>
        <w:spacing w:before="0" w:after="0" w:line="240" w:lineRule="auto"/>
        <w:ind w:left="357" w:firstLine="0"/>
        <w:rPr>
          <w:rFonts w:ascii="Arial" w:hAnsi="Arial" w:cs="Arial"/>
          <w:sz w:val="24"/>
          <w:szCs w:val="24"/>
          <w:lang w:eastAsia="cs-CZ"/>
        </w:rPr>
      </w:pPr>
    </w:p>
    <w:p w:rsidR="008F322B" w:rsidRDefault="008F322B" w:rsidP="00D94857">
      <w:pPr>
        <w:rPr>
          <w:rFonts w:ascii="Arial" w:hAnsi="Arial" w:cs="Arial"/>
          <w:sz w:val="24"/>
          <w:szCs w:val="24"/>
        </w:rPr>
      </w:pPr>
    </w:p>
    <w:p w:rsidR="00D51DA9" w:rsidRPr="00FF1993" w:rsidRDefault="00D94857" w:rsidP="00D94857">
      <w:pPr>
        <w:jc w:val="center"/>
        <w:rPr>
          <w:rFonts w:ascii="Arial" w:hAnsi="Arial" w:cs="Arial"/>
          <w:sz w:val="24"/>
          <w:szCs w:val="24"/>
        </w:rPr>
      </w:pPr>
      <w:r w:rsidRPr="00FF1993">
        <w:rPr>
          <w:rFonts w:ascii="Arial" w:hAnsi="Arial" w:cs="Arial"/>
          <w:sz w:val="24"/>
          <w:szCs w:val="24"/>
        </w:rPr>
        <w:t>Článek VI.</w:t>
      </w:r>
    </w:p>
    <w:p w:rsidR="00D94857" w:rsidRPr="00FF1993" w:rsidRDefault="00D94857" w:rsidP="00D94857">
      <w:pPr>
        <w:pStyle w:val="Zkladntext"/>
        <w:numPr>
          <w:ilvl w:val="0"/>
          <w:numId w:val="0"/>
        </w:numPr>
        <w:jc w:val="center"/>
        <w:rPr>
          <w:rFonts w:ascii="Arial" w:hAnsi="Arial" w:cs="Arial"/>
          <w:b/>
          <w:bCs/>
          <w:iCs/>
          <w:color w:val="auto"/>
          <w:szCs w:val="24"/>
        </w:rPr>
      </w:pPr>
      <w:r w:rsidRPr="00FF1993">
        <w:rPr>
          <w:rFonts w:ascii="Arial" w:hAnsi="Arial" w:cs="Arial"/>
          <w:b/>
          <w:bCs/>
          <w:iCs/>
          <w:color w:val="auto"/>
          <w:szCs w:val="24"/>
        </w:rPr>
        <w:t xml:space="preserve">Platební podmínky </w:t>
      </w:r>
    </w:p>
    <w:p w:rsidR="00D94857" w:rsidRPr="00FF1993" w:rsidRDefault="00D94857" w:rsidP="00D94857">
      <w:pPr>
        <w:pStyle w:val="Zkladntext"/>
        <w:numPr>
          <w:ilvl w:val="0"/>
          <w:numId w:val="0"/>
        </w:numPr>
        <w:jc w:val="center"/>
        <w:rPr>
          <w:rFonts w:ascii="Arial" w:hAnsi="Arial" w:cs="Arial"/>
          <w:b/>
          <w:bCs/>
          <w:iCs/>
          <w:color w:val="auto"/>
          <w:szCs w:val="24"/>
        </w:rPr>
      </w:pPr>
    </w:p>
    <w:p w:rsidR="00D94857" w:rsidRPr="0036755E" w:rsidRDefault="00D94857" w:rsidP="00D94857">
      <w:pPr>
        <w:pStyle w:val="Zkladntext3"/>
        <w:numPr>
          <w:ilvl w:val="0"/>
          <w:numId w:val="6"/>
        </w:numPr>
        <w:tabs>
          <w:tab w:val="left" w:pos="540"/>
        </w:tabs>
        <w:ind w:hanging="425"/>
        <w:rPr>
          <w:rFonts w:cs="Arial"/>
          <w:i w:val="0"/>
          <w:iCs/>
          <w:szCs w:val="24"/>
        </w:rPr>
      </w:pPr>
      <w:r w:rsidRPr="0036755E">
        <w:rPr>
          <w:rFonts w:cs="Arial"/>
          <w:i w:val="0"/>
          <w:szCs w:val="24"/>
        </w:rPr>
        <w:t xml:space="preserve">Objednatel neposkytuje zálohy. </w:t>
      </w:r>
      <w:r w:rsidRPr="0036755E">
        <w:rPr>
          <w:rFonts w:cs="Arial"/>
          <w:i w:val="0"/>
          <w:iCs/>
          <w:szCs w:val="24"/>
        </w:rPr>
        <w:t xml:space="preserve">Zhotovitel </w:t>
      </w:r>
      <w:r w:rsidR="001B43E5" w:rsidRPr="0036755E">
        <w:rPr>
          <w:rFonts w:cs="Arial"/>
          <w:i w:val="0"/>
          <w:iCs/>
          <w:szCs w:val="24"/>
        </w:rPr>
        <w:t xml:space="preserve">bude objednateli fakturovat skutečně provedené práce a dodávky </w:t>
      </w:r>
      <w:r w:rsidR="00DB2AA0" w:rsidRPr="0036755E">
        <w:rPr>
          <w:rFonts w:cs="Arial"/>
          <w:i w:val="0"/>
          <w:iCs/>
          <w:szCs w:val="24"/>
        </w:rPr>
        <w:t xml:space="preserve">v daném případě, a to s ohledem na dobu realizace díla, až po ukončení a odevzdání díla zadavateli, a to </w:t>
      </w:r>
      <w:r w:rsidR="00333906" w:rsidRPr="0036755E">
        <w:rPr>
          <w:rFonts w:cs="Arial"/>
          <w:i w:val="0"/>
          <w:iCs/>
          <w:szCs w:val="24"/>
        </w:rPr>
        <w:t xml:space="preserve">daňovým dokladem, případně </w:t>
      </w:r>
      <w:r w:rsidR="006B020F" w:rsidRPr="0036755E">
        <w:rPr>
          <w:rFonts w:cs="Arial"/>
          <w:i w:val="0"/>
          <w:iCs/>
          <w:szCs w:val="24"/>
        </w:rPr>
        <w:t>daňový</w:t>
      </w:r>
      <w:r w:rsidR="001B43E5" w:rsidRPr="0036755E">
        <w:rPr>
          <w:rFonts w:cs="Arial"/>
          <w:i w:val="0"/>
          <w:iCs/>
          <w:szCs w:val="24"/>
        </w:rPr>
        <w:t>mi</w:t>
      </w:r>
      <w:r w:rsidR="006B020F" w:rsidRPr="0036755E">
        <w:rPr>
          <w:rFonts w:cs="Arial"/>
          <w:i w:val="0"/>
          <w:iCs/>
          <w:szCs w:val="24"/>
        </w:rPr>
        <w:t xml:space="preserve"> doklad</w:t>
      </w:r>
      <w:r w:rsidR="001B43E5" w:rsidRPr="0036755E">
        <w:rPr>
          <w:rFonts w:cs="Arial"/>
          <w:i w:val="0"/>
          <w:iCs/>
          <w:szCs w:val="24"/>
        </w:rPr>
        <w:t>y</w:t>
      </w:r>
      <w:r w:rsidR="006B020F" w:rsidRPr="0036755E">
        <w:rPr>
          <w:rFonts w:cs="Arial"/>
          <w:i w:val="0"/>
          <w:iCs/>
          <w:szCs w:val="24"/>
        </w:rPr>
        <w:t xml:space="preserve"> (faktur</w:t>
      </w:r>
      <w:r w:rsidR="001B43E5" w:rsidRPr="0036755E">
        <w:rPr>
          <w:rFonts w:cs="Arial"/>
          <w:i w:val="0"/>
          <w:iCs/>
          <w:szCs w:val="24"/>
        </w:rPr>
        <w:t>ami</w:t>
      </w:r>
      <w:r w:rsidR="006B020F" w:rsidRPr="0036755E">
        <w:rPr>
          <w:rFonts w:cs="Arial"/>
          <w:i w:val="0"/>
          <w:iCs/>
          <w:szCs w:val="24"/>
        </w:rPr>
        <w:t>) s</w:t>
      </w:r>
      <w:r w:rsidR="00DB2AA0" w:rsidRPr="0036755E">
        <w:rPr>
          <w:rFonts w:cs="Arial"/>
          <w:i w:val="0"/>
          <w:iCs/>
          <w:szCs w:val="24"/>
        </w:rPr>
        <w:t xml:space="preserve"> obsahovými </w:t>
      </w:r>
      <w:r w:rsidR="006B020F" w:rsidRPr="0036755E">
        <w:rPr>
          <w:rFonts w:cs="Arial"/>
          <w:i w:val="0"/>
          <w:iCs/>
          <w:szCs w:val="24"/>
        </w:rPr>
        <w:t>náležitostmi dle § 29 zákona č. 235/2004 Sb., o dani z přidané hodnoty, ve znění pozdějších předpisů.</w:t>
      </w:r>
    </w:p>
    <w:p w:rsidR="00D94857" w:rsidRPr="0036755E" w:rsidRDefault="00D94857" w:rsidP="00D94857">
      <w:pPr>
        <w:pStyle w:val="Zkladntext3"/>
        <w:tabs>
          <w:tab w:val="left" w:pos="540"/>
        </w:tabs>
        <w:ind w:hanging="425"/>
        <w:rPr>
          <w:rFonts w:cs="Arial"/>
          <w:i w:val="0"/>
          <w:iCs/>
          <w:szCs w:val="24"/>
        </w:rPr>
      </w:pPr>
    </w:p>
    <w:p w:rsidR="00DB2AA0" w:rsidRPr="0036755E" w:rsidRDefault="00D94857" w:rsidP="00D94857">
      <w:pPr>
        <w:pStyle w:val="Zkladntext3"/>
        <w:numPr>
          <w:ilvl w:val="0"/>
          <w:numId w:val="6"/>
        </w:numPr>
        <w:tabs>
          <w:tab w:val="left" w:pos="540"/>
        </w:tabs>
        <w:rPr>
          <w:rFonts w:cs="Arial"/>
          <w:i w:val="0"/>
          <w:strike/>
          <w:szCs w:val="24"/>
          <w:u w:val="single"/>
        </w:rPr>
      </w:pPr>
      <w:r w:rsidRPr="0036755E">
        <w:rPr>
          <w:rFonts w:cs="Arial"/>
          <w:i w:val="0"/>
          <w:szCs w:val="24"/>
        </w:rPr>
        <w:t>Podkladem pro vystavení daňov</w:t>
      </w:r>
      <w:r w:rsidR="001B43E5" w:rsidRPr="0036755E">
        <w:rPr>
          <w:rFonts w:cs="Arial"/>
          <w:i w:val="0"/>
          <w:szCs w:val="24"/>
        </w:rPr>
        <w:t>ých</w:t>
      </w:r>
      <w:r w:rsidRPr="0036755E">
        <w:rPr>
          <w:rFonts w:cs="Arial"/>
          <w:i w:val="0"/>
          <w:szCs w:val="24"/>
        </w:rPr>
        <w:t xml:space="preserve"> doklad</w:t>
      </w:r>
      <w:r w:rsidR="001B43E5" w:rsidRPr="0036755E">
        <w:rPr>
          <w:rFonts w:cs="Arial"/>
          <w:i w:val="0"/>
          <w:szCs w:val="24"/>
        </w:rPr>
        <w:t xml:space="preserve">ů </w:t>
      </w:r>
      <w:r w:rsidRPr="0036755E">
        <w:rPr>
          <w:rFonts w:cs="Arial"/>
          <w:i w:val="0"/>
          <w:szCs w:val="24"/>
        </w:rPr>
        <w:t>(faktur) zhotovitelem jsou objednatelem (osobou zástupce ve věcech technických) písemně odsouhlasen</w:t>
      </w:r>
      <w:r w:rsidR="001B43E5" w:rsidRPr="0036755E">
        <w:rPr>
          <w:rFonts w:cs="Arial"/>
          <w:i w:val="0"/>
          <w:szCs w:val="24"/>
        </w:rPr>
        <w:t>é soupisy skutečně provedených prací a dodávek odpovídající provedeným pracím</w:t>
      </w:r>
      <w:r w:rsidR="00333906" w:rsidRPr="0036755E">
        <w:rPr>
          <w:rFonts w:cs="Arial"/>
          <w:i w:val="0"/>
          <w:szCs w:val="24"/>
        </w:rPr>
        <w:t xml:space="preserve"> a dále skutečné odevzdání kompletního díla. </w:t>
      </w:r>
    </w:p>
    <w:p w:rsidR="00DB2AA0" w:rsidRDefault="00DB2AA0" w:rsidP="00DB2AA0">
      <w:pPr>
        <w:pStyle w:val="Odstavecseseznamem"/>
        <w:rPr>
          <w:rFonts w:cs="Arial"/>
          <w:i/>
          <w:szCs w:val="24"/>
        </w:rPr>
      </w:pPr>
    </w:p>
    <w:p w:rsidR="00C01F61" w:rsidRDefault="00C01F61" w:rsidP="00C01F61">
      <w:pPr>
        <w:pStyle w:val="Odstavecseseznamem"/>
        <w:rPr>
          <w:rFonts w:cs="Arial"/>
          <w:i/>
          <w:szCs w:val="24"/>
        </w:rPr>
      </w:pPr>
    </w:p>
    <w:p w:rsidR="00C01F61" w:rsidRPr="00F0762D" w:rsidRDefault="00C01F61" w:rsidP="00D51DA9">
      <w:pPr>
        <w:pStyle w:val="Zkladntext3"/>
        <w:numPr>
          <w:ilvl w:val="0"/>
          <w:numId w:val="6"/>
        </w:numPr>
        <w:rPr>
          <w:rFonts w:cs="Arial"/>
          <w:i w:val="0"/>
          <w:iCs/>
          <w:color w:val="000000"/>
          <w:szCs w:val="24"/>
        </w:rPr>
      </w:pPr>
      <w:r w:rsidRPr="00F0762D">
        <w:rPr>
          <w:rFonts w:cs="Arial"/>
          <w:i w:val="0"/>
          <w:color w:val="000000"/>
          <w:szCs w:val="24"/>
        </w:rPr>
        <w:t>Každý originální účetní a daňový doklad musí obsahovat číslo projektu:</w:t>
      </w:r>
      <w:r w:rsidRPr="00524300">
        <w:rPr>
          <w:rFonts w:cs="Arial"/>
          <w:i w:val="0"/>
          <w:color w:val="000000"/>
          <w:szCs w:val="24"/>
        </w:rPr>
        <w:t xml:space="preserve"> </w:t>
      </w:r>
      <w:r w:rsidR="00F0762D" w:rsidRPr="00524300">
        <w:rPr>
          <w:rFonts w:cs="Arial"/>
          <w:i w:val="0"/>
          <w:szCs w:val="24"/>
        </w:rPr>
        <w:t>CZ</w:t>
      </w:r>
      <w:r w:rsidR="00D51DA9" w:rsidRPr="00D51DA9">
        <w:rPr>
          <w:rFonts w:cs="Arial"/>
          <w:i w:val="0"/>
          <w:szCs w:val="24"/>
        </w:rPr>
        <w:t>.06.2.67/0.0/0.0/16_067/0007399</w:t>
      </w:r>
    </w:p>
    <w:p w:rsidR="00D94857" w:rsidRPr="00FF1993" w:rsidRDefault="00D94857" w:rsidP="00D94857">
      <w:pPr>
        <w:pStyle w:val="Zkladntext3"/>
        <w:tabs>
          <w:tab w:val="left" w:pos="540"/>
        </w:tabs>
        <w:rPr>
          <w:rFonts w:cs="Arial"/>
          <w:i w:val="0"/>
          <w:color w:val="FF0000"/>
          <w:szCs w:val="24"/>
        </w:rPr>
      </w:pPr>
    </w:p>
    <w:p w:rsidR="007D38CB" w:rsidRPr="00333906" w:rsidRDefault="00D94857" w:rsidP="00FF48A0">
      <w:pPr>
        <w:pStyle w:val="Zkladntext3"/>
        <w:numPr>
          <w:ilvl w:val="0"/>
          <w:numId w:val="6"/>
        </w:numPr>
        <w:tabs>
          <w:tab w:val="left" w:pos="540"/>
        </w:tabs>
        <w:ind w:right="-26"/>
        <w:rPr>
          <w:rFonts w:cs="Arial"/>
          <w:i w:val="0"/>
          <w:iCs/>
          <w:szCs w:val="24"/>
        </w:rPr>
      </w:pPr>
      <w:r w:rsidRPr="00333906">
        <w:rPr>
          <w:rFonts w:cs="Arial"/>
          <w:i w:val="0"/>
          <w:iCs/>
          <w:color w:val="000000"/>
          <w:szCs w:val="24"/>
        </w:rPr>
        <w:t>Úhrada daňov</w:t>
      </w:r>
      <w:r w:rsidR="001B43E5" w:rsidRPr="00333906">
        <w:rPr>
          <w:rFonts w:cs="Arial"/>
          <w:i w:val="0"/>
          <w:iCs/>
          <w:color w:val="000000"/>
          <w:szCs w:val="24"/>
        </w:rPr>
        <w:t>ých</w:t>
      </w:r>
      <w:r w:rsidRPr="00333906">
        <w:rPr>
          <w:rFonts w:cs="Arial"/>
          <w:i w:val="0"/>
          <w:iCs/>
          <w:color w:val="000000"/>
          <w:szCs w:val="24"/>
        </w:rPr>
        <w:t xml:space="preserve"> doklad</w:t>
      </w:r>
      <w:r w:rsidR="001B43E5" w:rsidRPr="00333906">
        <w:rPr>
          <w:rFonts w:cs="Arial"/>
          <w:i w:val="0"/>
          <w:iCs/>
          <w:color w:val="000000"/>
          <w:szCs w:val="24"/>
        </w:rPr>
        <w:t xml:space="preserve">ů </w:t>
      </w:r>
      <w:r w:rsidRPr="00333906">
        <w:rPr>
          <w:rFonts w:cs="Arial"/>
          <w:i w:val="0"/>
          <w:iCs/>
          <w:color w:val="000000"/>
          <w:szCs w:val="24"/>
        </w:rPr>
        <w:t xml:space="preserve">(faktur) </w:t>
      </w:r>
      <w:r w:rsidRPr="00333906">
        <w:rPr>
          <w:rFonts w:cs="Arial"/>
          <w:i w:val="0"/>
          <w:iCs/>
          <w:szCs w:val="24"/>
        </w:rPr>
        <w:t>bude objednatelem prov</w:t>
      </w:r>
      <w:r w:rsidR="006B020F" w:rsidRPr="00333906">
        <w:rPr>
          <w:rFonts w:cs="Arial"/>
          <w:i w:val="0"/>
          <w:iCs/>
          <w:szCs w:val="24"/>
        </w:rPr>
        <w:t>edena</w:t>
      </w:r>
      <w:r w:rsidRPr="00333906">
        <w:rPr>
          <w:rFonts w:cs="Arial"/>
          <w:i w:val="0"/>
          <w:iCs/>
          <w:szCs w:val="24"/>
        </w:rPr>
        <w:t xml:space="preserve"> </w:t>
      </w:r>
      <w:r w:rsidR="00333906" w:rsidRPr="00333906">
        <w:rPr>
          <w:rFonts w:cs="Arial"/>
          <w:i w:val="0"/>
          <w:iCs/>
          <w:szCs w:val="24"/>
        </w:rPr>
        <w:t xml:space="preserve">po </w:t>
      </w:r>
    </w:p>
    <w:p w:rsidR="00333906" w:rsidRDefault="00333906" w:rsidP="00333906">
      <w:pPr>
        <w:pStyle w:val="Odstavecseseznamem"/>
        <w:rPr>
          <w:rFonts w:cs="Arial"/>
          <w:iCs/>
          <w:szCs w:val="24"/>
        </w:rPr>
      </w:pPr>
    </w:p>
    <w:p w:rsidR="007D38CB" w:rsidRDefault="00D94857" w:rsidP="00FA406B">
      <w:pPr>
        <w:pStyle w:val="Zkladntext21"/>
        <w:numPr>
          <w:ilvl w:val="0"/>
          <w:numId w:val="12"/>
        </w:numPr>
        <w:ind w:right="-26"/>
        <w:jc w:val="both"/>
        <w:rPr>
          <w:rFonts w:ascii="Arial" w:hAnsi="Arial" w:cs="Arial"/>
          <w:iCs/>
          <w:sz w:val="24"/>
          <w:szCs w:val="24"/>
        </w:rPr>
      </w:pPr>
      <w:r w:rsidRPr="00FF1993">
        <w:rPr>
          <w:rFonts w:ascii="Arial" w:hAnsi="Arial" w:cs="Arial"/>
          <w:iCs/>
          <w:sz w:val="24"/>
          <w:szCs w:val="24"/>
        </w:rPr>
        <w:t>dokončení a předání kompletního díla</w:t>
      </w:r>
    </w:p>
    <w:p w:rsidR="007D38CB"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drobných vad a nedodělků, které samy o sobě</w:t>
      </w:r>
      <w:r w:rsidR="00333906">
        <w:rPr>
          <w:rFonts w:ascii="Arial" w:hAnsi="Arial" w:cs="Arial"/>
          <w:iCs/>
          <w:sz w:val="24"/>
          <w:szCs w:val="24"/>
        </w:rPr>
        <w:t>,</w:t>
      </w:r>
      <w:r w:rsidRPr="007D38CB">
        <w:rPr>
          <w:rFonts w:ascii="Arial" w:hAnsi="Arial" w:cs="Arial"/>
          <w:iCs/>
          <w:sz w:val="24"/>
          <w:szCs w:val="24"/>
        </w:rPr>
        <w:t xml:space="preserve"> ani ve spojení s</w:t>
      </w:r>
      <w:r w:rsidR="00333906">
        <w:rPr>
          <w:rFonts w:ascii="Arial" w:hAnsi="Arial" w:cs="Arial"/>
          <w:iCs/>
          <w:sz w:val="24"/>
          <w:szCs w:val="24"/>
        </w:rPr>
        <w:t> </w:t>
      </w:r>
      <w:r w:rsidRPr="007D38CB">
        <w:rPr>
          <w:rFonts w:ascii="Arial" w:hAnsi="Arial" w:cs="Arial"/>
          <w:iCs/>
          <w:sz w:val="24"/>
          <w:szCs w:val="24"/>
        </w:rPr>
        <w:t>jinými</w:t>
      </w:r>
      <w:r w:rsidR="00333906">
        <w:rPr>
          <w:rFonts w:ascii="Arial" w:hAnsi="Arial" w:cs="Arial"/>
          <w:iCs/>
          <w:sz w:val="24"/>
          <w:szCs w:val="24"/>
        </w:rPr>
        <w:t xml:space="preserve">, </w:t>
      </w:r>
      <w:r w:rsidRPr="007D38CB">
        <w:rPr>
          <w:rFonts w:ascii="Arial" w:hAnsi="Arial" w:cs="Arial"/>
          <w:iCs/>
          <w:sz w:val="24"/>
          <w:szCs w:val="24"/>
        </w:rPr>
        <w:t xml:space="preserve">nebrání užívání </w:t>
      </w:r>
      <w:r w:rsidR="00333906">
        <w:rPr>
          <w:rFonts w:ascii="Arial" w:hAnsi="Arial" w:cs="Arial"/>
          <w:iCs/>
          <w:sz w:val="24"/>
          <w:szCs w:val="24"/>
        </w:rPr>
        <w:t xml:space="preserve">díla </w:t>
      </w:r>
      <w:r w:rsidRPr="007D38CB">
        <w:rPr>
          <w:rFonts w:ascii="Arial" w:hAnsi="Arial" w:cs="Arial"/>
          <w:iCs/>
          <w:sz w:val="24"/>
          <w:szCs w:val="24"/>
        </w:rPr>
        <w:t>funkčně nebo esteticky, ani je</w:t>
      </w:r>
      <w:r w:rsidR="00333906">
        <w:rPr>
          <w:rFonts w:ascii="Arial" w:hAnsi="Arial" w:cs="Arial"/>
          <w:iCs/>
          <w:sz w:val="24"/>
          <w:szCs w:val="24"/>
        </w:rPr>
        <w:t>ho</w:t>
      </w:r>
      <w:r w:rsidRPr="007D38CB">
        <w:rPr>
          <w:rFonts w:ascii="Arial" w:hAnsi="Arial" w:cs="Arial"/>
          <w:iCs/>
          <w:sz w:val="24"/>
          <w:szCs w:val="24"/>
        </w:rPr>
        <w:t xml:space="preserve"> užívání podstatným způsobem neomezují</w:t>
      </w:r>
    </w:p>
    <w:p w:rsidR="001B43E5" w:rsidRPr="0036755E" w:rsidRDefault="00D94857" w:rsidP="00FA406B">
      <w:pPr>
        <w:pStyle w:val="Zkladntext21"/>
        <w:numPr>
          <w:ilvl w:val="0"/>
          <w:numId w:val="12"/>
        </w:numPr>
        <w:ind w:right="-26"/>
        <w:jc w:val="both"/>
        <w:rPr>
          <w:rFonts w:ascii="Arial" w:hAnsi="Arial" w:cs="Arial"/>
          <w:iCs/>
          <w:sz w:val="24"/>
          <w:szCs w:val="24"/>
        </w:rPr>
      </w:pPr>
      <w:r w:rsidRPr="007D38CB">
        <w:rPr>
          <w:rFonts w:ascii="Arial" w:hAnsi="Arial" w:cs="Arial"/>
          <w:iCs/>
          <w:sz w:val="24"/>
          <w:szCs w:val="24"/>
        </w:rPr>
        <w:t>odstranění případných škod třetím osobám vzniklých v souvislosti s realizací díla.</w:t>
      </w:r>
    </w:p>
    <w:p w:rsidR="00914A9A" w:rsidRPr="00FF1993" w:rsidRDefault="00914A9A" w:rsidP="00D94857">
      <w:pPr>
        <w:pStyle w:val="Zkladntext21"/>
        <w:ind w:left="360" w:right="-26"/>
        <w:jc w:val="both"/>
        <w:rPr>
          <w:rFonts w:ascii="Arial" w:hAnsi="Arial" w:cs="Arial"/>
          <w:iCs/>
          <w:sz w:val="24"/>
          <w:szCs w:val="24"/>
        </w:rPr>
      </w:pPr>
    </w:p>
    <w:p w:rsidR="00D94857" w:rsidRPr="00FF1993" w:rsidRDefault="00D94857" w:rsidP="00D94857">
      <w:pPr>
        <w:pStyle w:val="Zkladntext3"/>
        <w:numPr>
          <w:ilvl w:val="0"/>
          <w:numId w:val="6"/>
        </w:numPr>
        <w:tabs>
          <w:tab w:val="left" w:pos="540"/>
        </w:tabs>
        <w:rPr>
          <w:rFonts w:cs="Arial"/>
          <w:i w:val="0"/>
          <w:szCs w:val="24"/>
        </w:rPr>
      </w:pPr>
      <w:r w:rsidRPr="00FF1993">
        <w:rPr>
          <w:rFonts w:cs="Arial"/>
          <w:i w:val="0"/>
          <w:szCs w:val="24"/>
        </w:rPr>
        <w:t xml:space="preserve">Platba bude uskutečněna formou převodu finančních prostředků na účet zhotovitele uvedený v záhlaví této smlouvy s lhůtou splatnosti daňového dokladu (faktury) do </w:t>
      </w:r>
      <w:r w:rsidRPr="00FF1993">
        <w:rPr>
          <w:rFonts w:cs="Arial"/>
          <w:b/>
          <w:i w:val="0"/>
          <w:szCs w:val="24"/>
        </w:rPr>
        <w:t>30 dnů</w:t>
      </w:r>
      <w:r w:rsidRPr="00FF1993">
        <w:rPr>
          <w:rFonts w:cs="Arial"/>
          <w:i w:val="0"/>
          <w:szCs w:val="24"/>
        </w:rPr>
        <w:t xml:space="preserve"> ode dne jeho vystavení.</w:t>
      </w:r>
    </w:p>
    <w:p w:rsidR="00D94857" w:rsidRPr="00FF1993" w:rsidRDefault="00D94857" w:rsidP="00D94857">
      <w:pPr>
        <w:pStyle w:val="Zkladntext3"/>
        <w:tabs>
          <w:tab w:val="left" w:pos="540"/>
        </w:tabs>
        <w:ind w:hanging="425"/>
        <w:rPr>
          <w:rFonts w:cs="Arial"/>
          <w:i w:val="0"/>
          <w:iCs/>
          <w:color w:val="000000"/>
          <w:szCs w:val="24"/>
        </w:rPr>
      </w:pPr>
    </w:p>
    <w:p w:rsidR="00D94857" w:rsidRPr="00FF1993" w:rsidRDefault="00D94857" w:rsidP="00D94857">
      <w:pPr>
        <w:pStyle w:val="Zkladntext3"/>
        <w:numPr>
          <w:ilvl w:val="0"/>
          <w:numId w:val="6"/>
        </w:numPr>
        <w:tabs>
          <w:tab w:val="left" w:pos="540"/>
          <w:tab w:val="num" w:pos="720"/>
        </w:tabs>
        <w:rPr>
          <w:rFonts w:cs="Arial"/>
          <w:i w:val="0"/>
          <w:iCs/>
          <w:color w:val="000000"/>
          <w:szCs w:val="24"/>
        </w:rPr>
      </w:pPr>
      <w:r w:rsidRPr="00FF1993">
        <w:rPr>
          <w:rFonts w:cs="Arial"/>
          <w:i w:val="0"/>
          <w:iCs/>
          <w:szCs w:val="24"/>
        </w:rPr>
        <w:t>Termínem úhrady se rozumí den odepsání finančních prostředků z účtu objednatele.</w:t>
      </w:r>
    </w:p>
    <w:p w:rsidR="00D94857" w:rsidRPr="00FF1993" w:rsidRDefault="00D94857" w:rsidP="00D94857">
      <w:pPr>
        <w:pStyle w:val="Zkladntext3"/>
        <w:tabs>
          <w:tab w:val="left" w:pos="540"/>
          <w:tab w:val="num" w:pos="720"/>
        </w:tabs>
        <w:ind w:hanging="360"/>
        <w:rPr>
          <w:rFonts w:cs="Arial"/>
          <w:i w:val="0"/>
          <w:iCs/>
          <w:color w:val="000000"/>
          <w:szCs w:val="24"/>
        </w:rPr>
      </w:pP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Změny díla</w:t>
      </w:r>
    </w:p>
    <w:p w:rsidR="00D94857" w:rsidRPr="00FF1993" w:rsidRDefault="00D94857" w:rsidP="00D94857">
      <w:pPr>
        <w:pStyle w:val="text"/>
        <w:spacing w:before="0" w:line="240" w:lineRule="auto"/>
        <w:rPr>
          <w:rFonts w:ascii="Arial" w:hAnsi="Arial" w:cs="Arial"/>
          <w:iCs/>
          <w:szCs w:val="24"/>
        </w:rPr>
      </w:pPr>
    </w:p>
    <w:p w:rsidR="00D94857" w:rsidRPr="00FF1993" w:rsidRDefault="00D94857" w:rsidP="00D94857">
      <w:pPr>
        <w:pStyle w:val="text"/>
        <w:numPr>
          <w:ilvl w:val="0"/>
          <w:numId w:val="5"/>
        </w:numPr>
        <w:tabs>
          <w:tab w:val="num" w:pos="360"/>
        </w:tabs>
        <w:spacing w:before="0" w:line="240" w:lineRule="auto"/>
        <w:ind w:left="360"/>
        <w:rPr>
          <w:rFonts w:ascii="Arial" w:hAnsi="Arial" w:cs="Arial"/>
          <w:iCs/>
          <w:szCs w:val="24"/>
        </w:rPr>
      </w:pPr>
      <w:r w:rsidRPr="0036755E">
        <w:rPr>
          <w:rFonts w:ascii="Arial" w:hAnsi="Arial" w:cs="Arial"/>
          <w:szCs w:val="24"/>
        </w:rPr>
        <w:t xml:space="preserve">Změny v technickém řešení díla bez vlivu na termín plnění nebo cenu díla lze řešit odsouhlaseným </w:t>
      </w:r>
      <w:r w:rsidR="00333906" w:rsidRPr="0036755E">
        <w:rPr>
          <w:rFonts w:ascii="Arial" w:hAnsi="Arial" w:cs="Arial"/>
          <w:szCs w:val="24"/>
        </w:rPr>
        <w:t xml:space="preserve">písemným </w:t>
      </w:r>
      <w:r w:rsidRPr="0036755E">
        <w:rPr>
          <w:rFonts w:ascii="Arial" w:hAnsi="Arial" w:cs="Arial"/>
          <w:szCs w:val="24"/>
        </w:rPr>
        <w:t xml:space="preserve">zápisem </w:t>
      </w:r>
      <w:r w:rsidR="00333906" w:rsidRPr="0036755E">
        <w:rPr>
          <w:rFonts w:ascii="Arial" w:hAnsi="Arial" w:cs="Arial"/>
          <w:szCs w:val="24"/>
        </w:rPr>
        <w:t>(„zápis o změně</w:t>
      </w:r>
      <w:r w:rsidR="0036755E" w:rsidRPr="0036755E">
        <w:rPr>
          <w:rFonts w:ascii="Arial" w:hAnsi="Arial" w:cs="Arial"/>
          <w:szCs w:val="24"/>
        </w:rPr>
        <w:t>“),</w:t>
      </w:r>
      <w:r w:rsidR="00333906">
        <w:rPr>
          <w:rFonts w:ascii="Arial" w:hAnsi="Arial" w:cs="Arial"/>
          <w:szCs w:val="24"/>
        </w:rPr>
        <w:t xml:space="preserve"> sepsaným mezi </w:t>
      </w:r>
      <w:r w:rsidR="00CA1C1A">
        <w:rPr>
          <w:rFonts w:ascii="Arial" w:hAnsi="Arial" w:cs="Arial"/>
          <w:szCs w:val="24"/>
        </w:rPr>
        <w:t>zhotovitelem</w:t>
      </w:r>
      <w:r w:rsidR="00333906">
        <w:rPr>
          <w:rFonts w:ascii="Arial" w:hAnsi="Arial" w:cs="Arial"/>
          <w:szCs w:val="24"/>
        </w:rPr>
        <w:t xml:space="preserve"> a </w:t>
      </w:r>
      <w:r w:rsidR="00CA1C1A">
        <w:rPr>
          <w:rFonts w:ascii="Arial" w:hAnsi="Arial" w:cs="Arial"/>
          <w:szCs w:val="24"/>
        </w:rPr>
        <w:t>objednatelem</w:t>
      </w:r>
      <w:r w:rsidR="00333906">
        <w:rPr>
          <w:rFonts w:ascii="Arial" w:hAnsi="Arial" w:cs="Arial"/>
          <w:szCs w:val="24"/>
        </w:rPr>
        <w:t xml:space="preserve">. </w:t>
      </w:r>
      <w:r w:rsidRPr="00FF1993">
        <w:rPr>
          <w:rFonts w:ascii="Arial" w:hAnsi="Arial" w:cs="Arial"/>
          <w:szCs w:val="24"/>
        </w:rPr>
        <w:t xml:space="preserve">Takový zápis musí odsouhlasit </w:t>
      </w:r>
      <w:r w:rsidR="00333906">
        <w:rPr>
          <w:rFonts w:ascii="Arial" w:hAnsi="Arial" w:cs="Arial"/>
          <w:szCs w:val="24"/>
        </w:rPr>
        <w:t xml:space="preserve">a podepsat </w:t>
      </w:r>
      <w:r w:rsidRPr="00FF1993">
        <w:rPr>
          <w:rFonts w:ascii="Arial" w:hAnsi="Arial" w:cs="Arial"/>
          <w:szCs w:val="24"/>
        </w:rPr>
        <w:t xml:space="preserve">za zhotovitele </w:t>
      </w:r>
      <w:r w:rsidR="007D38CB" w:rsidRPr="00DA223A">
        <w:rPr>
          <w:rFonts w:ascii="Arial" w:hAnsi="Arial" w:cs="Arial"/>
          <w:i/>
          <w:szCs w:val="24"/>
          <w:highlight w:val="darkGray"/>
        </w:rPr>
        <w:t xml:space="preserve">doplnit </w:t>
      </w:r>
      <w:r w:rsidRPr="00DA223A">
        <w:rPr>
          <w:rFonts w:ascii="Arial" w:hAnsi="Arial" w:cs="Arial"/>
          <w:i/>
          <w:szCs w:val="24"/>
          <w:highlight w:val="darkGray"/>
        </w:rPr>
        <w:t>jméno, příjmení a funkce</w:t>
      </w:r>
      <w:r w:rsidRPr="00FF1993">
        <w:rPr>
          <w:rFonts w:ascii="Arial" w:hAnsi="Arial" w:cs="Arial"/>
          <w:szCs w:val="24"/>
        </w:rPr>
        <w:t>, za objednatele pak zástupce ve věcech technických.</w:t>
      </w:r>
    </w:p>
    <w:p w:rsidR="00D94857" w:rsidRPr="00FF1993" w:rsidRDefault="00D94857" w:rsidP="00D94857">
      <w:pPr>
        <w:pStyle w:val="text"/>
        <w:tabs>
          <w:tab w:val="num" w:pos="360"/>
        </w:tabs>
        <w:spacing w:before="0" w:line="240" w:lineRule="auto"/>
        <w:ind w:left="360" w:hanging="360"/>
        <w:rPr>
          <w:rFonts w:ascii="Arial" w:hAnsi="Arial" w:cs="Arial"/>
          <w:iCs/>
          <w:szCs w:val="24"/>
        </w:rPr>
      </w:pPr>
    </w:p>
    <w:p w:rsidR="00C01F61" w:rsidRDefault="00D94857" w:rsidP="00C01F61">
      <w:pPr>
        <w:pStyle w:val="text"/>
        <w:numPr>
          <w:ilvl w:val="0"/>
          <w:numId w:val="5"/>
        </w:numPr>
        <w:tabs>
          <w:tab w:val="num" w:pos="360"/>
        </w:tabs>
        <w:spacing w:before="0" w:line="240" w:lineRule="auto"/>
        <w:ind w:left="360"/>
        <w:rPr>
          <w:rFonts w:ascii="Arial" w:hAnsi="Arial" w:cs="Arial"/>
          <w:szCs w:val="24"/>
        </w:rPr>
      </w:pPr>
      <w:r w:rsidRPr="007D38CB">
        <w:rPr>
          <w:rFonts w:ascii="Arial" w:hAnsi="Arial" w:cs="Arial"/>
          <w:iCs/>
          <w:szCs w:val="24"/>
        </w:rPr>
        <w:t xml:space="preserve">Jiné změny díla musí být sjednány </w:t>
      </w:r>
      <w:r w:rsidRPr="007D38CB">
        <w:rPr>
          <w:rFonts w:ascii="Arial" w:hAnsi="Arial" w:cs="Arial"/>
          <w:bCs/>
          <w:iCs/>
          <w:szCs w:val="24"/>
        </w:rPr>
        <w:t>formou písemného dodatku k této smlouvě</w:t>
      </w:r>
      <w:r w:rsidR="007D38CB" w:rsidRPr="007D38CB">
        <w:rPr>
          <w:rFonts w:ascii="Arial" w:hAnsi="Arial" w:cs="Arial"/>
          <w:bCs/>
          <w:iCs/>
          <w:szCs w:val="24"/>
        </w:rPr>
        <w:t>.</w:t>
      </w:r>
    </w:p>
    <w:p w:rsidR="00C01F61" w:rsidRPr="00C01F61" w:rsidRDefault="00C01F61" w:rsidP="00C01F61">
      <w:pPr>
        <w:pStyle w:val="text"/>
        <w:spacing w:before="0" w:line="240" w:lineRule="auto"/>
        <w:rPr>
          <w:rFonts w:ascii="Arial" w:hAnsi="Arial" w:cs="Arial"/>
          <w:iCs/>
          <w:szCs w:val="24"/>
        </w:rPr>
      </w:pPr>
    </w:p>
    <w:p w:rsidR="00D94857" w:rsidRPr="00FF1993" w:rsidRDefault="00D94857" w:rsidP="007D38CB">
      <w:pPr>
        <w:pStyle w:val="text"/>
        <w:spacing w:before="0" w:line="240" w:lineRule="auto"/>
        <w:ind w:left="360"/>
        <w:rPr>
          <w:rFonts w:ascii="Arial" w:hAnsi="Arial" w:cs="Arial"/>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VIII.</w:t>
      </w:r>
    </w:p>
    <w:p w:rsidR="00D94857" w:rsidRPr="00FF1993" w:rsidRDefault="00B35F29" w:rsidP="00D94857">
      <w:pPr>
        <w:pStyle w:val="text"/>
        <w:spacing w:before="0" w:line="240" w:lineRule="auto"/>
        <w:ind w:left="425" w:hanging="425"/>
        <w:jc w:val="center"/>
        <w:rPr>
          <w:rFonts w:ascii="Arial" w:hAnsi="Arial" w:cs="Arial"/>
          <w:b/>
          <w:bCs/>
          <w:iCs/>
          <w:szCs w:val="24"/>
        </w:rPr>
      </w:pPr>
      <w:r>
        <w:rPr>
          <w:rFonts w:ascii="Arial" w:hAnsi="Arial" w:cs="Arial"/>
          <w:b/>
          <w:bCs/>
          <w:iCs/>
          <w:szCs w:val="24"/>
        </w:rPr>
        <w:t>B</w:t>
      </w:r>
      <w:r w:rsidR="00D94857" w:rsidRPr="00FF1993">
        <w:rPr>
          <w:rFonts w:ascii="Arial" w:hAnsi="Arial" w:cs="Arial"/>
          <w:b/>
          <w:bCs/>
          <w:iCs/>
          <w:szCs w:val="24"/>
        </w:rPr>
        <w:t>ezpečnost</w:t>
      </w:r>
      <w:r>
        <w:rPr>
          <w:rFonts w:ascii="Arial" w:hAnsi="Arial" w:cs="Arial"/>
          <w:b/>
          <w:bCs/>
          <w:iCs/>
          <w:szCs w:val="24"/>
        </w:rPr>
        <w:t xml:space="preserve"> práce</w:t>
      </w:r>
    </w:p>
    <w:p w:rsidR="00D94857" w:rsidRPr="00FF1993" w:rsidRDefault="00D94857" w:rsidP="00D94857">
      <w:pPr>
        <w:pStyle w:val="text"/>
        <w:tabs>
          <w:tab w:val="num" w:pos="360"/>
        </w:tabs>
        <w:spacing w:before="0" w:line="240" w:lineRule="auto"/>
        <w:ind w:left="360" w:hanging="360"/>
        <w:rPr>
          <w:rFonts w:ascii="Arial" w:hAnsi="Arial" w:cs="Arial"/>
          <w:szCs w:val="24"/>
        </w:rPr>
      </w:pPr>
    </w:p>
    <w:p w:rsidR="0036755E" w:rsidRPr="0036755E" w:rsidRDefault="00D94857"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A217FD">
        <w:rPr>
          <w:rFonts w:ascii="Arial" w:hAnsi="Arial" w:cs="Arial"/>
          <w:sz w:val="24"/>
          <w:szCs w:val="24"/>
        </w:rPr>
        <w:t xml:space="preserve">Zhotovitel zodpovídá za bezpečnost práce svých pracovníků a pracovníků </w:t>
      </w:r>
      <w:r w:rsidR="007D38CB" w:rsidRPr="00A217FD">
        <w:rPr>
          <w:rFonts w:ascii="Arial" w:hAnsi="Arial" w:cs="Arial"/>
          <w:sz w:val="24"/>
          <w:szCs w:val="24"/>
        </w:rPr>
        <w:t>poddodavatelů</w:t>
      </w:r>
      <w:r w:rsidR="00A217FD" w:rsidRPr="00A217FD">
        <w:rPr>
          <w:rFonts w:ascii="Arial" w:hAnsi="Arial" w:cs="Arial"/>
          <w:sz w:val="24"/>
          <w:szCs w:val="24"/>
        </w:rPr>
        <w:t xml:space="preserve"> a je povinen </w:t>
      </w:r>
      <w:r w:rsidR="00A217FD" w:rsidRPr="00A217FD">
        <w:rPr>
          <w:rFonts w:ascii="Arial" w:hAnsi="Arial" w:cs="Arial"/>
          <w:color w:val="000000"/>
          <w:sz w:val="24"/>
          <w:szCs w:val="24"/>
        </w:rPr>
        <w:t>zorganizovat práci a stanovit pracovní postupy tak, aby při provádění činností</w:t>
      </w:r>
      <w:r w:rsidR="00A217FD">
        <w:rPr>
          <w:rFonts w:ascii="Arial" w:hAnsi="Arial" w:cs="Arial"/>
          <w:color w:val="000000"/>
          <w:sz w:val="24"/>
          <w:szCs w:val="24"/>
        </w:rPr>
        <w:t>,</w:t>
      </w:r>
      <w:r w:rsidR="00A217FD" w:rsidRPr="00A217FD">
        <w:rPr>
          <w:rFonts w:ascii="Arial" w:hAnsi="Arial" w:cs="Arial"/>
          <w:color w:val="000000"/>
          <w:sz w:val="24"/>
          <w:szCs w:val="24"/>
        </w:rPr>
        <w:t xml:space="preserve"> byly dodržovány zásady bezpečného chování na pracovišti a aby pracovníci jeho</w:t>
      </w:r>
      <w:r w:rsidR="00A217FD">
        <w:rPr>
          <w:rFonts w:ascii="Arial" w:hAnsi="Arial" w:cs="Arial"/>
          <w:color w:val="000000"/>
          <w:sz w:val="24"/>
          <w:szCs w:val="24"/>
        </w:rPr>
        <w:t>,</w:t>
      </w:r>
      <w:r w:rsidR="00A217FD" w:rsidRPr="00A217FD">
        <w:rPr>
          <w:rFonts w:ascii="Arial" w:hAnsi="Arial" w:cs="Arial"/>
          <w:color w:val="000000"/>
          <w:sz w:val="24"/>
          <w:szCs w:val="24"/>
        </w:rPr>
        <w:t xml:space="preserve"> i </w:t>
      </w:r>
      <w:r w:rsidR="00A217FD">
        <w:rPr>
          <w:rFonts w:ascii="Arial" w:hAnsi="Arial" w:cs="Arial"/>
          <w:color w:val="000000"/>
          <w:sz w:val="24"/>
          <w:szCs w:val="24"/>
        </w:rPr>
        <w:t xml:space="preserve">jeho </w:t>
      </w:r>
      <w:r w:rsidR="00A217FD" w:rsidRPr="00A217FD">
        <w:rPr>
          <w:rFonts w:ascii="Arial" w:hAnsi="Arial" w:cs="Arial"/>
          <w:color w:val="000000"/>
          <w:sz w:val="24"/>
          <w:szCs w:val="24"/>
        </w:rPr>
        <w:t>poddodavatelů</w:t>
      </w:r>
      <w:r w:rsidR="00A217FD">
        <w:rPr>
          <w:rFonts w:ascii="Arial" w:hAnsi="Arial" w:cs="Arial"/>
          <w:color w:val="000000"/>
          <w:sz w:val="24"/>
          <w:szCs w:val="24"/>
        </w:rPr>
        <w:t>,</w:t>
      </w:r>
      <w:r w:rsidR="00A217FD" w:rsidRPr="00A217FD">
        <w:rPr>
          <w:rFonts w:ascii="Arial" w:hAnsi="Arial" w:cs="Arial"/>
          <w:color w:val="000000"/>
          <w:sz w:val="24"/>
          <w:szCs w:val="24"/>
        </w:rPr>
        <w:t xml:space="preserve"> mohli provádět </w:t>
      </w:r>
      <w:r w:rsidR="00A217FD">
        <w:rPr>
          <w:rFonts w:ascii="Arial" w:hAnsi="Arial" w:cs="Arial"/>
          <w:color w:val="000000"/>
          <w:sz w:val="24"/>
          <w:szCs w:val="24"/>
        </w:rPr>
        <w:t xml:space="preserve">a také prováděli </w:t>
      </w:r>
      <w:r w:rsidR="00A217FD" w:rsidRPr="00A217FD">
        <w:rPr>
          <w:rFonts w:ascii="Arial" w:hAnsi="Arial" w:cs="Arial"/>
          <w:color w:val="000000"/>
          <w:sz w:val="24"/>
          <w:szCs w:val="24"/>
        </w:rPr>
        <w:t>bezpečný a zdraví neohrožující výkon práce.</w:t>
      </w:r>
      <w:r w:rsidR="00A217FD">
        <w:rPr>
          <w:rFonts w:ascii="Arial" w:hAnsi="Arial" w:cs="Arial"/>
          <w:color w:val="000000"/>
          <w:sz w:val="24"/>
          <w:szCs w:val="24"/>
        </w:rPr>
        <w:t xml:space="preserve"> Současně zhotovitel zodpovídá za bezpečnost práce při používání pracovních nástrojů,</w:t>
      </w:r>
      <w:r w:rsidR="0036755E">
        <w:rPr>
          <w:rFonts w:ascii="Arial" w:hAnsi="Arial" w:cs="Arial"/>
          <w:color w:val="000000"/>
          <w:sz w:val="24"/>
          <w:szCs w:val="24"/>
        </w:rPr>
        <w:t xml:space="preserve"> strojů a i pracovních pomůcek.</w:t>
      </w:r>
    </w:p>
    <w:p w:rsidR="0036755E" w:rsidRPr="0036755E" w:rsidRDefault="0036755E" w:rsidP="0036755E">
      <w:pPr>
        <w:pStyle w:val="Textvbloku"/>
        <w:widowControl w:val="0"/>
        <w:tabs>
          <w:tab w:val="clear" w:pos="1276"/>
        </w:tabs>
        <w:ind w:left="360" w:right="-92"/>
        <w:jc w:val="both"/>
        <w:rPr>
          <w:rFonts w:ascii="Arial" w:hAnsi="Arial" w:cs="Arial"/>
          <w:bCs/>
          <w:color w:val="000000"/>
          <w:sz w:val="24"/>
          <w:szCs w:val="24"/>
        </w:rPr>
      </w:pPr>
    </w:p>
    <w:p w:rsidR="0036755E"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Z</w:t>
      </w:r>
      <w:r w:rsidR="00D94857" w:rsidRPr="0036755E">
        <w:rPr>
          <w:rFonts w:ascii="Arial" w:hAnsi="Arial" w:cs="Arial"/>
          <w:color w:val="000000"/>
          <w:sz w:val="24"/>
          <w:szCs w:val="24"/>
        </w:rPr>
        <w:t xml:space="preserve">hotovitel je povinen zajistit dodržování povinností </w:t>
      </w:r>
      <w:r w:rsidR="003954D9" w:rsidRPr="0036755E">
        <w:rPr>
          <w:rFonts w:ascii="Arial" w:hAnsi="Arial" w:cs="Arial"/>
          <w:color w:val="000000"/>
          <w:sz w:val="24"/>
          <w:szCs w:val="24"/>
        </w:rPr>
        <w:t xml:space="preserve">vyplývajících ze zákonných ustanovení týkajících se bezpečnosti práce, a to zejména z ustanovení </w:t>
      </w:r>
      <w:r w:rsidR="00D94857" w:rsidRPr="0036755E">
        <w:rPr>
          <w:rFonts w:ascii="Arial" w:hAnsi="Arial" w:cs="Arial"/>
          <w:color w:val="000000"/>
          <w:sz w:val="24"/>
          <w:szCs w:val="24"/>
        </w:rPr>
        <w:t>zákona č. 309/2006 Sb.</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w:t>
      </w:r>
      <w:r w:rsidR="003954D9" w:rsidRPr="0036755E">
        <w:rPr>
          <w:rFonts w:ascii="Arial" w:hAnsi="Arial" w:cs="Arial"/>
          <w:iCs/>
          <w:color w:val="070707"/>
          <w:sz w:val="24"/>
          <w:szCs w:val="24"/>
        </w:rPr>
        <w:t>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p>
    <w:p w:rsidR="0036755E" w:rsidRPr="0036755E" w:rsidRDefault="0036755E" w:rsidP="0036755E">
      <w:pPr>
        <w:pStyle w:val="Odstavecseseznamem"/>
        <w:rPr>
          <w:rFonts w:ascii="Arial" w:hAnsi="Arial" w:cs="Arial"/>
          <w:color w:val="000000"/>
          <w:sz w:val="24"/>
          <w:szCs w:val="24"/>
        </w:rPr>
      </w:pPr>
    </w:p>
    <w:p w:rsidR="00D94857" w:rsidRPr="0036755E" w:rsidRDefault="0036755E" w:rsidP="00FA406B">
      <w:pPr>
        <w:pStyle w:val="Textvbloku"/>
        <w:widowControl w:val="0"/>
        <w:numPr>
          <w:ilvl w:val="0"/>
          <w:numId w:val="24"/>
        </w:numPr>
        <w:tabs>
          <w:tab w:val="clear" w:pos="1276"/>
        </w:tabs>
        <w:ind w:right="-92"/>
        <w:jc w:val="both"/>
        <w:rPr>
          <w:rFonts w:ascii="Arial" w:hAnsi="Arial" w:cs="Arial"/>
          <w:bCs/>
          <w:color w:val="000000"/>
          <w:sz w:val="24"/>
          <w:szCs w:val="24"/>
        </w:rPr>
      </w:pPr>
      <w:r w:rsidRPr="0036755E">
        <w:rPr>
          <w:rFonts w:ascii="Arial" w:hAnsi="Arial" w:cs="Arial"/>
          <w:color w:val="000000"/>
          <w:sz w:val="24"/>
          <w:szCs w:val="24"/>
        </w:rPr>
        <w:t>D</w:t>
      </w:r>
      <w:r w:rsidR="00D94857" w:rsidRPr="0036755E">
        <w:rPr>
          <w:rFonts w:ascii="Arial" w:hAnsi="Arial" w:cs="Arial"/>
          <w:color w:val="000000"/>
          <w:sz w:val="24"/>
          <w:szCs w:val="24"/>
        </w:rPr>
        <w:t>ojde-li k jakémukoliv úrazu při provádění díla nebo při činnostech souvisejících s prováděním díla</w:t>
      </w:r>
      <w:r w:rsidR="003954D9" w:rsidRPr="0036755E">
        <w:rPr>
          <w:rFonts w:ascii="Arial" w:hAnsi="Arial" w:cs="Arial"/>
          <w:color w:val="000000"/>
          <w:sz w:val="24"/>
          <w:szCs w:val="24"/>
        </w:rPr>
        <w:t>,</w:t>
      </w:r>
      <w:r w:rsidR="00D94857" w:rsidRPr="0036755E">
        <w:rPr>
          <w:rFonts w:ascii="Arial" w:hAnsi="Arial" w:cs="Arial"/>
          <w:color w:val="000000"/>
          <w:sz w:val="24"/>
          <w:szCs w:val="24"/>
        </w:rPr>
        <w:t xml:space="preserve"> je zhotovitel povinen zabezpečit vyšetření úrazu a sepsání příslušného záznamu. Objednatel je povinen poskytnout zhotoviteli nezbytnou součinnost. </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IX.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Kontroly díla</w:t>
      </w:r>
    </w:p>
    <w:p w:rsidR="00D94857" w:rsidRPr="00FF1993" w:rsidRDefault="00AD3322" w:rsidP="00AD3322">
      <w:pPr>
        <w:pStyle w:val="text"/>
        <w:tabs>
          <w:tab w:val="left" w:pos="3930"/>
        </w:tabs>
        <w:spacing w:before="0" w:line="240" w:lineRule="auto"/>
        <w:ind w:left="425" w:hanging="425"/>
        <w:jc w:val="left"/>
        <w:rPr>
          <w:rFonts w:ascii="Arial" w:hAnsi="Arial" w:cs="Arial"/>
          <w:b/>
          <w:bCs/>
          <w:iCs/>
          <w:szCs w:val="24"/>
        </w:rPr>
      </w:pPr>
      <w:r>
        <w:rPr>
          <w:rFonts w:ascii="Arial" w:hAnsi="Arial" w:cs="Arial"/>
          <w:b/>
          <w:bCs/>
          <w:iCs/>
          <w:szCs w:val="24"/>
        </w:rPr>
        <w:tab/>
      </w:r>
      <w:r>
        <w:rPr>
          <w:rFonts w:ascii="Arial" w:hAnsi="Arial" w:cs="Arial"/>
          <w:b/>
          <w:bCs/>
          <w:iCs/>
          <w:szCs w:val="24"/>
        </w:rPr>
        <w:tab/>
      </w:r>
    </w:p>
    <w:p w:rsidR="00D94857" w:rsidRPr="00FF1993" w:rsidRDefault="00D94857" w:rsidP="0036755E">
      <w:pPr>
        <w:pStyle w:val="text"/>
        <w:spacing w:before="0" w:line="240" w:lineRule="auto"/>
        <w:ind w:left="360"/>
        <w:rPr>
          <w:rFonts w:ascii="Arial" w:hAnsi="Arial" w:cs="Arial"/>
          <w:szCs w:val="24"/>
        </w:rPr>
      </w:pPr>
      <w:r w:rsidRPr="00FF1993">
        <w:rPr>
          <w:rFonts w:ascii="Arial" w:hAnsi="Arial" w:cs="Arial"/>
          <w:iCs/>
          <w:szCs w:val="24"/>
        </w:rPr>
        <w:t>O</w:t>
      </w:r>
      <w:r w:rsidRPr="00FF1993">
        <w:rPr>
          <w:rFonts w:ascii="Arial" w:hAnsi="Arial" w:cs="Arial"/>
          <w:szCs w:val="24"/>
        </w:rPr>
        <w:t xml:space="preserve">bjednatel </w:t>
      </w:r>
      <w:r w:rsidR="003954D9">
        <w:rPr>
          <w:rFonts w:ascii="Arial" w:hAnsi="Arial" w:cs="Arial"/>
          <w:szCs w:val="24"/>
        </w:rPr>
        <w:t xml:space="preserve">má právo být </w:t>
      </w:r>
      <w:r w:rsidR="00AD3322">
        <w:rPr>
          <w:rFonts w:ascii="Arial" w:hAnsi="Arial" w:cs="Arial"/>
          <w:szCs w:val="24"/>
        </w:rPr>
        <w:t xml:space="preserve">průběžně </w:t>
      </w:r>
      <w:r w:rsidR="003954D9">
        <w:rPr>
          <w:rFonts w:ascii="Arial" w:hAnsi="Arial" w:cs="Arial"/>
          <w:szCs w:val="24"/>
        </w:rPr>
        <w:t xml:space="preserve">informován zhotovitelem o průběhu </w:t>
      </w:r>
      <w:r w:rsidR="00AD3322">
        <w:rPr>
          <w:rFonts w:ascii="Arial" w:hAnsi="Arial" w:cs="Arial"/>
          <w:szCs w:val="24"/>
        </w:rPr>
        <w:t xml:space="preserve">a vývoji provádění díla a </w:t>
      </w:r>
      <w:r w:rsidR="003954D9">
        <w:rPr>
          <w:rFonts w:ascii="Arial" w:hAnsi="Arial" w:cs="Arial"/>
          <w:szCs w:val="24"/>
        </w:rPr>
        <w:t xml:space="preserve">zhotovitel je </w:t>
      </w:r>
      <w:r w:rsidR="00AD3322">
        <w:rPr>
          <w:rFonts w:ascii="Arial" w:hAnsi="Arial" w:cs="Arial"/>
          <w:szCs w:val="24"/>
        </w:rPr>
        <w:t xml:space="preserve">z tohoto důvodu </w:t>
      </w:r>
      <w:r w:rsidR="003954D9">
        <w:rPr>
          <w:rFonts w:ascii="Arial" w:hAnsi="Arial" w:cs="Arial"/>
          <w:szCs w:val="24"/>
        </w:rPr>
        <w:t xml:space="preserve">povinen podávat </w:t>
      </w:r>
      <w:r w:rsidR="00AD3322">
        <w:rPr>
          <w:rFonts w:ascii="Arial" w:hAnsi="Arial" w:cs="Arial"/>
          <w:szCs w:val="24"/>
        </w:rPr>
        <w:t xml:space="preserve">pravidelně jedenkrát týdně do ukončení zakázky informace o průběhu díla a plnění dodávek. </w:t>
      </w:r>
    </w:p>
    <w:p w:rsidR="00D94857" w:rsidRPr="00FF1993" w:rsidRDefault="00D94857" w:rsidP="00D94857">
      <w:pPr>
        <w:pStyle w:val="text"/>
        <w:spacing w:before="0" w:line="240" w:lineRule="auto"/>
        <w:ind w:left="425" w:hanging="425"/>
        <w:rPr>
          <w:rFonts w:ascii="Arial" w:hAnsi="Arial" w:cs="Arial"/>
          <w:szCs w:val="24"/>
        </w:rPr>
      </w:pPr>
    </w:p>
    <w:p w:rsidR="00D94857" w:rsidRDefault="00D94857" w:rsidP="00D94857">
      <w:pPr>
        <w:pStyle w:val="text"/>
        <w:spacing w:before="0" w:line="240" w:lineRule="auto"/>
        <w:ind w:left="425" w:hanging="425"/>
        <w:rPr>
          <w:rFonts w:ascii="Arial" w:hAnsi="Arial" w:cs="Arial"/>
          <w:strike/>
          <w:szCs w:val="24"/>
        </w:rPr>
      </w:pPr>
    </w:p>
    <w:p w:rsidR="00711543" w:rsidRDefault="00711543" w:rsidP="00D94857">
      <w:pPr>
        <w:pStyle w:val="text"/>
        <w:spacing w:before="0" w:line="240" w:lineRule="auto"/>
        <w:ind w:left="425" w:hanging="425"/>
        <w:rPr>
          <w:rFonts w:ascii="Arial" w:hAnsi="Arial" w:cs="Arial"/>
          <w:strike/>
          <w:szCs w:val="24"/>
        </w:rPr>
      </w:pPr>
    </w:p>
    <w:p w:rsidR="00C057A2" w:rsidRPr="00AD3322" w:rsidRDefault="00C057A2" w:rsidP="00565658">
      <w:pPr>
        <w:rPr>
          <w:rFonts w:ascii="Arial" w:hAnsi="Arial" w:cs="Arial"/>
          <w:strike/>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w:t>
      </w:r>
    </w:p>
    <w:p w:rsidR="00D94857" w:rsidRPr="00FF1993" w:rsidRDefault="00D94857" w:rsidP="00D94857">
      <w:pPr>
        <w:pStyle w:val="text"/>
        <w:spacing w:before="0" w:line="240" w:lineRule="auto"/>
        <w:ind w:left="425" w:hanging="425"/>
        <w:jc w:val="center"/>
        <w:rPr>
          <w:rFonts w:ascii="Arial" w:hAnsi="Arial" w:cs="Arial"/>
          <w:b/>
          <w:bCs/>
          <w:iCs/>
          <w:szCs w:val="24"/>
        </w:rPr>
      </w:pPr>
      <w:r w:rsidRPr="00FF1993">
        <w:rPr>
          <w:rFonts w:ascii="Arial" w:hAnsi="Arial" w:cs="Arial"/>
          <w:b/>
          <w:bCs/>
          <w:iCs/>
          <w:szCs w:val="24"/>
        </w:rPr>
        <w:t>Předání a převzetí díla</w:t>
      </w:r>
    </w:p>
    <w:p w:rsidR="00D94857" w:rsidRPr="00FF1993" w:rsidRDefault="00D94857" w:rsidP="00D94857">
      <w:pPr>
        <w:pStyle w:val="text"/>
        <w:spacing w:before="0" w:line="240" w:lineRule="auto"/>
        <w:ind w:left="425" w:hanging="425"/>
        <w:jc w:val="center"/>
        <w:rPr>
          <w:rFonts w:ascii="Arial" w:hAnsi="Arial" w:cs="Arial"/>
          <w:b/>
          <w:bCs/>
          <w:iCs/>
          <w:szCs w:val="24"/>
        </w:rPr>
      </w:pPr>
    </w:p>
    <w:p w:rsidR="00D94857" w:rsidRPr="00FF1993" w:rsidRDefault="00D94857" w:rsidP="00D94857">
      <w:pPr>
        <w:pStyle w:val="text"/>
        <w:numPr>
          <w:ilvl w:val="0"/>
          <w:numId w:val="8"/>
        </w:numPr>
        <w:tabs>
          <w:tab w:val="clear" w:pos="720"/>
          <w:tab w:val="num" w:pos="360"/>
        </w:tabs>
        <w:spacing w:before="0" w:line="240" w:lineRule="auto"/>
        <w:ind w:left="360"/>
        <w:rPr>
          <w:rFonts w:ascii="Arial" w:hAnsi="Arial" w:cs="Arial"/>
          <w:szCs w:val="24"/>
        </w:rPr>
      </w:pPr>
      <w:r w:rsidRPr="00FF1993">
        <w:rPr>
          <w:rFonts w:ascii="Arial" w:hAnsi="Arial" w:cs="Arial"/>
          <w:szCs w:val="24"/>
        </w:rPr>
        <w:t>Dílo je provedeno, je-li kompletně dokončeno a předáno a je předvedena jeho způsobilost sloužit svému účelu.</w:t>
      </w:r>
    </w:p>
    <w:p w:rsidR="00D94857" w:rsidRPr="00FF1993" w:rsidRDefault="00D94857" w:rsidP="00D94857">
      <w:pPr>
        <w:pStyle w:val="text"/>
        <w:spacing w:before="0" w:line="240" w:lineRule="auto"/>
        <w:rPr>
          <w:rFonts w:ascii="Arial" w:hAnsi="Arial" w:cs="Arial"/>
          <w:iCs/>
          <w:szCs w:val="24"/>
        </w:rPr>
      </w:pPr>
    </w:p>
    <w:p w:rsidR="00D94857" w:rsidRDefault="00D94857" w:rsidP="00AD3322">
      <w:pPr>
        <w:pStyle w:val="text"/>
        <w:numPr>
          <w:ilvl w:val="0"/>
          <w:numId w:val="8"/>
        </w:numPr>
        <w:tabs>
          <w:tab w:val="clear" w:pos="720"/>
          <w:tab w:val="num" w:pos="360"/>
        </w:tabs>
        <w:spacing w:before="0" w:line="240" w:lineRule="auto"/>
        <w:ind w:left="360"/>
        <w:rPr>
          <w:rFonts w:ascii="Arial" w:hAnsi="Arial" w:cs="Arial"/>
          <w:color w:val="000000"/>
          <w:szCs w:val="24"/>
        </w:rPr>
      </w:pPr>
      <w:r w:rsidRPr="00FF1993">
        <w:rPr>
          <w:rFonts w:ascii="Arial" w:hAnsi="Arial" w:cs="Arial"/>
          <w:szCs w:val="24"/>
        </w:rPr>
        <w:t>Zhotovitel je povinen vyzvat objed</w:t>
      </w:r>
      <w:r w:rsidRPr="00F0762D">
        <w:rPr>
          <w:rFonts w:ascii="Arial" w:hAnsi="Arial" w:cs="Arial"/>
          <w:szCs w:val="24"/>
        </w:rPr>
        <w:t xml:space="preserve">natele písemně poštou, e-mailem nebo jiným vhodným způsobem k převzetí díla nejméně </w:t>
      </w:r>
      <w:r w:rsidRPr="00F0762D">
        <w:rPr>
          <w:rFonts w:ascii="Arial" w:hAnsi="Arial" w:cs="Arial"/>
          <w:color w:val="000000"/>
          <w:szCs w:val="24"/>
        </w:rPr>
        <w:t>5 pracovních dní předem.</w:t>
      </w:r>
      <w:r w:rsidR="00202AA9" w:rsidRPr="00F0762D">
        <w:rPr>
          <w:rFonts w:ascii="Arial" w:hAnsi="Arial" w:cs="Arial"/>
          <w:color w:val="000000"/>
          <w:szCs w:val="24"/>
        </w:rPr>
        <w:t xml:space="preserve"> Objednatel je povinen přizvat k předání a převzetí díla osob</w:t>
      </w:r>
      <w:r w:rsidR="00AD3322">
        <w:rPr>
          <w:rFonts w:ascii="Arial" w:hAnsi="Arial" w:cs="Arial"/>
          <w:color w:val="000000"/>
          <w:szCs w:val="24"/>
        </w:rPr>
        <w:t xml:space="preserve">u zodpovědnou za </w:t>
      </w:r>
      <w:r w:rsidR="00CA1C1A">
        <w:rPr>
          <w:rFonts w:ascii="Arial" w:hAnsi="Arial" w:cs="Arial"/>
          <w:color w:val="000000"/>
          <w:szCs w:val="24"/>
        </w:rPr>
        <w:t>objednatele</w:t>
      </w:r>
      <w:r w:rsidR="00CA1C1A">
        <w:rPr>
          <w:rFonts w:ascii="Arial" w:hAnsi="Arial" w:cs="Arial"/>
          <w:color w:val="000000"/>
          <w:szCs w:val="24"/>
        </w:rPr>
        <w:br/>
      </w:r>
      <w:r w:rsidR="00AD3322">
        <w:rPr>
          <w:rFonts w:ascii="Arial" w:hAnsi="Arial" w:cs="Arial"/>
          <w:color w:val="000000"/>
          <w:szCs w:val="24"/>
        </w:rPr>
        <w:t xml:space="preserve"> ve věcech technických. </w:t>
      </w:r>
    </w:p>
    <w:p w:rsidR="00AD3322" w:rsidRDefault="00AD3322" w:rsidP="00AD3322">
      <w:pPr>
        <w:pStyle w:val="Odstavecseseznamem"/>
        <w:ind w:left="360" w:hanging="360"/>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3.</w:t>
      </w:r>
      <w:r w:rsidRPr="00FF1993">
        <w:rPr>
          <w:rFonts w:ascii="Arial" w:hAnsi="Arial" w:cs="Arial"/>
          <w:szCs w:val="24"/>
        </w:rPr>
        <w:tab/>
        <w:t>O předání a převzetí díla sepíše zhotovitel předávací protokol. Podpisem protokolu oběma smluvními stranami dochází k řádnému předání a převzetí díla.</w:t>
      </w:r>
    </w:p>
    <w:p w:rsidR="00D94857" w:rsidRPr="00FF1993" w:rsidRDefault="00D94857" w:rsidP="00D94857">
      <w:pPr>
        <w:pStyle w:val="text"/>
        <w:spacing w:before="0" w:line="240" w:lineRule="auto"/>
        <w:ind w:left="425" w:hanging="425"/>
        <w:rPr>
          <w:rFonts w:ascii="Arial" w:hAnsi="Arial" w:cs="Arial"/>
          <w:iCs/>
          <w:szCs w:val="24"/>
        </w:rPr>
      </w:pPr>
    </w:p>
    <w:p w:rsidR="00D94857" w:rsidRPr="00FF1993" w:rsidRDefault="00D94857" w:rsidP="00D94857">
      <w:pPr>
        <w:pStyle w:val="text"/>
        <w:tabs>
          <w:tab w:val="num" w:pos="540"/>
        </w:tabs>
        <w:spacing w:before="0" w:line="240" w:lineRule="auto"/>
        <w:ind w:left="360" w:hanging="360"/>
        <w:rPr>
          <w:rFonts w:ascii="Arial" w:hAnsi="Arial" w:cs="Arial"/>
          <w:color w:val="000000"/>
          <w:szCs w:val="24"/>
        </w:rPr>
      </w:pPr>
      <w:r w:rsidRPr="00FF1993">
        <w:rPr>
          <w:rFonts w:ascii="Arial" w:hAnsi="Arial" w:cs="Arial"/>
          <w:color w:val="000000"/>
          <w:szCs w:val="24"/>
        </w:rPr>
        <w:t xml:space="preserve">4. </w:t>
      </w:r>
      <w:r w:rsidRPr="00FF1993">
        <w:rPr>
          <w:rFonts w:ascii="Arial" w:hAnsi="Arial" w:cs="Arial"/>
          <w:color w:val="000000"/>
          <w:szCs w:val="24"/>
        </w:rPr>
        <w:tab/>
        <w:t>Dílo objednatel převezme i tehdy, když v předávacím protokolu budou uvedeny ojedinělé drobné vady, které samy o sobě ani ve spojení s jinými nebrání užívání funkčně nebo esteticky, ani její užívání podstatným způsobem neomezují. Tyto drobné vady budou uvedeny v předávacím protokolu s termíny jejich odstranění.</w:t>
      </w:r>
    </w:p>
    <w:p w:rsidR="00D94857" w:rsidRPr="00FF1993" w:rsidRDefault="00D94857" w:rsidP="00D94857">
      <w:pPr>
        <w:pStyle w:val="text"/>
        <w:spacing w:before="0" w:line="240" w:lineRule="auto"/>
        <w:ind w:left="425" w:hanging="425"/>
        <w:rPr>
          <w:rFonts w:ascii="Arial" w:hAnsi="Arial" w:cs="Arial"/>
          <w:szCs w:val="24"/>
        </w:rPr>
      </w:pPr>
    </w:p>
    <w:p w:rsidR="00D94857" w:rsidRPr="00FF1993"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5.</w:t>
      </w:r>
      <w:r w:rsidRPr="00FF1993">
        <w:rPr>
          <w:rFonts w:ascii="Arial" w:hAnsi="Arial" w:cs="Arial"/>
          <w:szCs w:val="24"/>
        </w:rPr>
        <w:tab/>
        <w:t>Dílo s jinými vadami</w:t>
      </w:r>
      <w:r w:rsidR="00CA1C1A">
        <w:rPr>
          <w:rFonts w:ascii="Arial" w:hAnsi="Arial" w:cs="Arial"/>
          <w:szCs w:val="24"/>
        </w:rPr>
        <w:t>, než jsou uvedeny v odst. 4 tohoto článku,</w:t>
      </w:r>
      <w:r w:rsidR="00CA1C1A">
        <w:rPr>
          <w:rStyle w:val="Odkaznakoment"/>
        </w:rPr>
        <w:t xml:space="preserve"> </w:t>
      </w:r>
      <w:r w:rsidR="00CA1C1A" w:rsidRPr="00FF1993">
        <w:rPr>
          <w:rFonts w:ascii="Arial" w:hAnsi="Arial" w:cs="Arial"/>
          <w:szCs w:val="24"/>
        </w:rPr>
        <w:t>objednatel</w:t>
      </w:r>
      <w:r w:rsidRPr="00FF1993">
        <w:rPr>
          <w:rFonts w:ascii="Arial" w:hAnsi="Arial" w:cs="Arial"/>
          <w:szCs w:val="24"/>
        </w:rPr>
        <w:t xml:space="preserve"> nepřevezme. Strany o této skutečnosti sepíší zápis, v němž zaznamenají svá tvrzení.</w:t>
      </w:r>
    </w:p>
    <w:p w:rsidR="00D94857" w:rsidRPr="00FF1993" w:rsidRDefault="00D94857" w:rsidP="00D94857">
      <w:pPr>
        <w:pStyle w:val="text"/>
        <w:spacing w:before="0" w:line="240" w:lineRule="auto"/>
        <w:rPr>
          <w:rFonts w:ascii="Arial" w:hAnsi="Arial" w:cs="Arial"/>
          <w:szCs w:val="24"/>
        </w:rPr>
      </w:pPr>
    </w:p>
    <w:p w:rsidR="00D94857" w:rsidRPr="007D38CB" w:rsidRDefault="00D94857" w:rsidP="00D94857">
      <w:pPr>
        <w:pStyle w:val="text"/>
        <w:spacing w:before="0" w:line="240" w:lineRule="auto"/>
        <w:ind w:left="425" w:hanging="425"/>
        <w:rPr>
          <w:rFonts w:ascii="Arial" w:hAnsi="Arial" w:cs="Arial"/>
          <w:szCs w:val="24"/>
        </w:rPr>
      </w:pPr>
      <w:r w:rsidRPr="00FF1993">
        <w:rPr>
          <w:rFonts w:ascii="Arial" w:hAnsi="Arial" w:cs="Arial"/>
          <w:szCs w:val="24"/>
        </w:rPr>
        <w:t>6.</w:t>
      </w:r>
      <w:r w:rsidRPr="00FF1993">
        <w:rPr>
          <w:rFonts w:ascii="Arial" w:hAnsi="Arial" w:cs="Arial"/>
          <w:szCs w:val="24"/>
        </w:rPr>
        <w:tab/>
      </w:r>
      <w:r w:rsidRPr="007D38CB">
        <w:rPr>
          <w:rFonts w:ascii="Arial" w:hAnsi="Arial" w:cs="Arial"/>
          <w:szCs w:val="24"/>
        </w:rPr>
        <w:t xml:space="preserve">Zhotovitel připraví k předávacímu řízení tyto dokumenty: </w:t>
      </w:r>
    </w:p>
    <w:p w:rsidR="00D94857" w:rsidRPr="0036755E" w:rsidRDefault="00D94857" w:rsidP="00D94857">
      <w:pPr>
        <w:pStyle w:val="Zkladntext"/>
        <w:numPr>
          <w:ilvl w:val="0"/>
          <w:numId w:val="1"/>
        </w:numPr>
        <w:tabs>
          <w:tab w:val="left" w:pos="851"/>
        </w:tabs>
        <w:spacing w:before="60"/>
        <w:ind w:left="850" w:hanging="425"/>
        <w:rPr>
          <w:rFonts w:ascii="Arial" w:hAnsi="Arial" w:cs="Arial"/>
          <w:noProof/>
          <w:color w:val="auto"/>
          <w:szCs w:val="24"/>
        </w:rPr>
      </w:pPr>
      <w:r w:rsidRPr="0036755E">
        <w:rPr>
          <w:rFonts w:ascii="Arial" w:hAnsi="Arial" w:cs="Arial"/>
          <w:noProof/>
          <w:color w:val="auto"/>
          <w:szCs w:val="24"/>
        </w:rPr>
        <w:t>předávací protokol</w:t>
      </w:r>
    </w:p>
    <w:p w:rsidR="002F3CAD" w:rsidRPr="0036755E" w:rsidRDefault="002F3CAD" w:rsidP="002F3CAD">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záruční listy, protokoly o shodě, případně protokoly nezbytných zkoušek, revizí, atestů podle ČSN a jiné doklady požadované objednatelem</w:t>
      </w:r>
    </w:p>
    <w:p w:rsidR="00D94857" w:rsidRPr="0036755E" w:rsidRDefault="00D94857" w:rsidP="00D94857">
      <w:pPr>
        <w:pStyle w:val="Zkladntext"/>
        <w:numPr>
          <w:ilvl w:val="0"/>
          <w:numId w:val="1"/>
        </w:numPr>
        <w:tabs>
          <w:tab w:val="left" w:pos="851"/>
          <w:tab w:val="left" w:pos="1065"/>
        </w:tabs>
        <w:ind w:left="851" w:hanging="426"/>
        <w:rPr>
          <w:rFonts w:ascii="Arial" w:hAnsi="Arial" w:cs="Arial"/>
          <w:noProof/>
          <w:color w:val="auto"/>
          <w:szCs w:val="24"/>
        </w:rPr>
      </w:pPr>
      <w:r w:rsidRPr="0036755E">
        <w:rPr>
          <w:rFonts w:ascii="Arial" w:hAnsi="Arial" w:cs="Arial"/>
          <w:noProof/>
          <w:color w:val="auto"/>
          <w:szCs w:val="24"/>
        </w:rPr>
        <w:t>popř. další doklady související s provedením díla.</w:t>
      </w:r>
    </w:p>
    <w:p w:rsidR="009F6EF6" w:rsidRDefault="009F6EF6"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w:t>
      </w:r>
    </w:p>
    <w:p w:rsidR="00D94857" w:rsidRPr="00FF1993" w:rsidRDefault="00D94857" w:rsidP="00D94857">
      <w:pPr>
        <w:jc w:val="center"/>
        <w:rPr>
          <w:rFonts w:ascii="Arial" w:hAnsi="Arial" w:cs="Arial"/>
          <w:b/>
          <w:bCs/>
          <w:sz w:val="24"/>
          <w:szCs w:val="24"/>
        </w:rPr>
      </w:pPr>
      <w:r w:rsidRPr="00FF1993">
        <w:rPr>
          <w:rFonts w:ascii="Arial" w:hAnsi="Arial" w:cs="Arial"/>
          <w:b/>
          <w:bCs/>
          <w:sz w:val="24"/>
          <w:szCs w:val="24"/>
        </w:rPr>
        <w:t>Vlastnické právo k dílu a nebezpečí škody</w:t>
      </w:r>
    </w:p>
    <w:p w:rsidR="00D94857" w:rsidRPr="00FF1993" w:rsidRDefault="00D94857" w:rsidP="00D94857">
      <w:pPr>
        <w:jc w:val="center"/>
        <w:rPr>
          <w:rFonts w:ascii="Arial" w:hAnsi="Arial" w:cs="Arial"/>
          <w:sz w:val="24"/>
          <w:szCs w:val="24"/>
        </w:rPr>
      </w:pPr>
    </w:p>
    <w:p w:rsidR="00D94857" w:rsidRDefault="002F3CAD" w:rsidP="002F3CAD">
      <w:pPr>
        <w:pStyle w:val="Zkladntext2"/>
        <w:widowControl/>
        <w:numPr>
          <w:ilvl w:val="0"/>
          <w:numId w:val="2"/>
        </w:numPr>
        <w:tabs>
          <w:tab w:val="clear" w:pos="735"/>
        </w:tabs>
        <w:spacing w:line="240" w:lineRule="auto"/>
        <w:ind w:left="0" w:firstLine="0"/>
        <w:jc w:val="left"/>
        <w:rPr>
          <w:rFonts w:cs="Arial"/>
          <w:sz w:val="24"/>
          <w:szCs w:val="24"/>
        </w:rPr>
      </w:pPr>
      <w:r>
        <w:rPr>
          <w:rFonts w:cs="Arial"/>
          <w:sz w:val="24"/>
          <w:szCs w:val="24"/>
        </w:rPr>
        <w:t>V</w:t>
      </w:r>
      <w:r w:rsidR="00D94857" w:rsidRPr="002F3CAD">
        <w:rPr>
          <w:rFonts w:cs="Arial"/>
          <w:sz w:val="24"/>
          <w:szCs w:val="24"/>
        </w:rPr>
        <w:t xml:space="preserve">lastníkem zhotovovaného díla je </w:t>
      </w:r>
      <w:r w:rsidRPr="002F3CAD">
        <w:rPr>
          <w:rFonts w:cs="Arial"/>
          <w:sz w:val="24"/>
          <w:szCs w:val="24"/>
        </w:rPr>
        <w:t>dodavatel objednatel</w:t>
      </w:r>
      <w:r>
        <w:rPr>
          <w:rFonts w:cs="Arial"/>
          <w:sz w:val="24"/>
          <w:szCs w:val="24"/>
        </w:rPr>
        <w:t>.</w:t>
      </w:r>
    </w:p>
    <w:p w:rsidR="002F3CAD" w:rsidRPr="002F3CAD" w:rsidRDefault="002F3CAD" w:rsidP="002F3CAD">
      <w:pPr>
        <w:pStyle w:val="Zkladntext2"/>
        <w:widowControl/>
        <w:spacing w:line="240" w:lineRule="auto"/>
        <w:ind w:left="51"/>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FF1993">
        <w:rPr>
          <w:rFonts w:cs="Arial"/>
          <w:sz w:val="24"/>
          <w:szCs w:val="24"/>
        </w:rPr>
        <w:t xml:space="preserve">Zhotovitel nese nebezpečí škody na díle až do jeho předání a převzetí objednatelem dle článku X. </w:t>
      </w:r>
      <w:proofErr w:type="spellStart"/>
      <w:r w:rsidR="005A6D2A">
        <w:rPr>
          <w:rFonts w:cs="Arial"/>
          <w:sz w:val="24"/>
          <w:szCs w:val="24"/>
        </w:rPr>
        <w:t>odst</w:t>
      </w:r>
      <w:proofErr w:type="spellEnd"/>
      <w:r w:rsidRPr="00FF1993">
        <w:rPr>
          <w:rFonts w:cs="Arial"/>
          <w:sz w:val="24"/>
          <w:szCs w:val="24"/>
        </w:rPr>
        <w:t xml:space="preserve"> 3. Zhotovitel také odpovídá za škody vzniklé třetím osobám v souvislosti </w:t>
      </w:r>
      <w:r w:rsidRPr="00FF1993">
        <w:rPr>
          <w:rFonts w:cs="Arial"/>
          <w:color w:val="000000"/>
          <w:sz w:val="24"/>
          <w:szCs w:val="24"/>
        </w:rPr>
        <w:t>s realizací</w:t>
      </w:r>
      <w:r w:rsidRPr="00FF1993">
        <w:rPr>
          <w:rFonts w:cs="Arial"/>
          <w:color w:val="0000FF"/>
          <w:sz w:val="24"/>
          <w:szCs w:val="24"/>
        </w:rPr>
        <w:t xml:space="preserve"> </w:t>
      </w:r>
      <w:r w:rsidRPr="00FF1993">
        <w:rPr>
          <w:rFonts w:cs="Arial"/>
          <w:sz w:val="24"/>
          <w:szCs w:val="24"/>
        </w:rPr>
        <w:t xml:space="preserve">díla až do předání a převzetí díla objednatelem dle článku X. </w:t>
      </w:r>
      <w:r w:rsidR="005A6D2A">
        <w:rPr>
          <w:rFonts w:cs="Arial"/>
          <w:sz w:val="24"/>
          <w:szCs w:val="24"/>
        </w:rPr>
        <w:t>odst.</w:t>
      </w:r>
      <w:r w:rsidRPr="00FF1993">
        <w:rPr>
          <w:rFonts w:cs="Arial"/>
          <w:sz w:val="24"/>
          <w:szCs w:val="24"/>
        </w:rPr>
        <w:t> 3.</w:t>
      </w:r>
    </w:p>
    <w:p w:rsidR="00D94857" w:rsidRPr="00FF1993" w:rsidRDefault="00D94857" w:rsidP="00D94857">
      <w:pPr>
        <w:pStyle w:val="Zkladntext2"/>
        <w:widowControl/>
        <w:spacing w:line="240" w:lineRule="auto"/>
        <w:ind w:hanging="425"/>
        <w:rPr>
          <w:rFonts w:cs="Arial"/>
          <w:sz w:val="24"/>
          <w:szCs w:val="24"/>
        </w:rPr>
      </w:pPr>
    </w:p>
    <w:p w:rsidR="00D94857" w:rsidRPr="00FF1993" w:rsidRDefault="00D94857" w:rsidP="00D94857">
      <w:pPr>
        <w:pStyle w:val="Zkladntext2"/>
        <w:widowControl/>
        <w:numPr>
          <w:ilvl w:val="0"/>
          <w:numId w:val="2"/>
        </w:numPr>
        <w:tabs>
          <w:tab w:val="clear" w:pos="735"/>
        </w:tabs>
        <w:spacing w:line="240" w:lineRule="auto"/>
        <w:ind w:left="426" w:hanging="425"/>
        <w:rPr>
          <w:rFonts w:cs="Arial"/>
          <w:color w:val="000000"/>
          <w:sz w:val="24"/>
          <w:szCs w:val="24"/>
        </w:rPr>
      </w:pPr>
      <w:r w:rsidRPr="00FF1993">
        <w:rPr>
          <w:rFonts w:cs="Arial"/>
          <w:sz w:val="24"/>
          <w:szCs w:val="24"/>
        </w:rPr>
        <w:t xml:space="preserve">Po celou </w:t>
      </w:r>
      <w:r w:rsidRPr="00FF1993">
        <w:rPr>
          <w:rFonts w:cs="Arial"/>
          <w:color w:val="000000"/>
          <w:sz w:val="24"/>
          <w:szCs w:val="24"/>
        </w:rPr>
        <w:t>dobu provádění díla musí být dílo zhotovitelem pojištěno. Pojištění bude sjednáno na krytí</w:t>
      </w:r>
      <w:r w:rsidRPr="00FF1993">
        <w:rPr>
          <w:rFonts w:cs="Arial"/>
          <w:sz w:val="24"/>
          <w:szCs w:val="24"/>
        </w:rPr>
        <w:t xml:space="preserve"> rizik poškození, případně zničení realizovaného díla.</w:t>
      </w:r>
    </w:p>
    <w:p w:rsidR="00D94857" w:rsidRPr="00FF1993" w:rsidRDefault="00D94857" w:rsidP="00D94857">
      <w:pPr>
        <w:pStyle w:val="Zkladntext2"/>
        <w:widowControl/>
        <w:spacing w:line="240" w:lineRule="auto"/>
        <w:ind w:hanging="425"/>
        <w:rPr>
          <w:rFonts w:cs="Arial"/>
          <w:sz w:val="24"/>
          <w:szCs w:val="24"/>
        </w:rPr>
      </w:pPr>
    </w:p>
    <w:p w:rsidR="00D94857" w:rsidRPr="0036755E" w:rsidRDefault="00D94857" w:rsidP="00D94857">
      <w:pPr>
        <w:pStyle w:val="Zkladntext2"/>
        <w:widowControl/>
        <w:numPr>
          <w:ilvl w:val="0"/>
          <w:numId w:val="2"/>
        </w:numPr>
        <w:tabs>
          <w:tab w:val="clear" w:pos="735"/>
        </w:tabs>
        <w:spacing w:line="240" w:lineRule="auto"/>
        <w:ind w:left="426" w:hanging="425"/>
        <w:rPr>
          <w:rFonts w:cs="Arial"/>
          <w:sz w:val="24"/>
          <w:szCs w:val="24"/>
        </w:rPr>
      </w:pPr>
      <w:r w:rsidRPr="0036755E">
        <w:rPr>
          <w:rFonts w:cs="Arial"/>
          <w:sz w:val="24"/>
          <w:szCs w:val="24"/>
        </w:rPr>
        <w:t xml:space="preserve">Zhotovitel musí mít sjednáno pojištění odpovědnosti za škodu vzniklou jinému v souvislosti s realizací tohoto díla a z důvodu zcizení či poškození věcí třetím osobám minimálně na pojistnou částku ve výši </w:t>
      </w:r>
      <w:r w:rsidR="00711543">
        <w:rPr>
          <w:rFonts w:cs="Arial"/>
          <w:sz w:val="24"/>
          <w:szCs w:val="24"/>
        </w:rPr>
        <w:t>500</w:t>
      </w:r>
      <w:r w:rsidRPr="0036755E">
        <w:rPr>
          <w:rFonts w:cs="Arial"/>
          <w:sz w:val="24"/>
          <w:szCs w:val="24"/>
        </w:rPr>
        <w:t xml:space="preserve"> 000 Kč</w:t>
      </w:r>
      <w:r w:rsidR="006E2B58" w:rsidRPr="0036755E">
        <w:rPr>
          <w:rFonts w:cs="Arial"/>
          <w:sz w:val="24"/>
          <w:szCs w:val="24"/>
        </w:rPr>
        <w:t xml:space="preserve">, přičemž spoluúčast zhotovitele nebude vyšší než </w:t>
      </w:r>
      <w:r w:rsidR="00F0762D" w:rsidRPr="0036755E">
        <w:rPr>
          <w:rFonts w:cs="Arial"/>
          <w:sz w:val="24"/>
          <w:szCs w:val="24"/>
        </w:rPr>
        <w:t>10</w:t>
      </w:r>
      <w:r w:rsidR="006E2B58" w:rsidRPr="0036755E">
        <w:rPr>
          <w:rFonts w:cs="Arial"/>
          <w:sz w:val="24"/>
          <w:szCs w:val="24"/>
        </w:rPr>
        <w:t xml:space="preserve"> % z limitu pojistného plnění</w:t>
      </w:r>
      <w:r w:rsidRPr="0036755E">
        <w:rPr>
          <w:rFonts w:cs="Arial"/>
          <w:sz w:val="24"/>
          <w:szCs w:val="24"/>
        </w:rPr>
        <w:t xml:space="preserve">. Zhotovitel se zavazuje na požádání objednatele kopii takové pojistné smlouvy předložit, a to nejpozději do 5 pracovních dní od doručení písemné výzvy objednatele. Pojištění bude uzavřeno zhotovitelem díla a bude krýt rizika vyplývající z činnosti všech účastníků </w:t>
      </w:r>
      <w:r w:rsidR="005A6D2A" w:rsidRPr="0036755E">
        <w:rPr>
          <w:rFonts w:cs="Arial"/>
          <w:sz w:val="24"/>
          <w:szCs w:val="24"/>
        </w:rPr>
        <w:t>provádění díla (včetně poddodavatelů</w:t>
      </w:r>
      <w:r w:rsidRPr="0036755E">
        <w:rPr>
          <w:rFonts w:cs="Arial"/>
          <w:sz w:val="24"/>
          <w:szCs w:val="24"/>
        </w:rPr>
        <w:t xml:space="preserve">). </w:t>
      </w:r>
    </w:p>
    <w:p w:rsidR="00D94857" w:rsidRPr="00FF1993" w:rsidRDefault="00D94857" w:rsidP="00D94857">
      <w:pPr>
        <w:pStyle w:val="Zkladntext2"/>
        <w:widowControl/>
        <w:spacing w:line="240" w:lineRule="auto"/>
        <w:ind w:left="51"/>
        <w:rPr>
          <w:rFonts w:cs="Arial"/>
          <w:color w:val="000000"/>
          <w:sz w:val="24"/>
          <w:szCs w:val="24"/>
        </w:rPr>
      </w:pPr>
    </w:p>
    <w:p w:rsidR="00D94857" w:rsidRPr="00FF1993" w:rsidRDefault="00D94857" w:rsidP="00D94857">
      <w:pPr>
        <w:pStyle w:val="Zkladntext2"/>
        <w:widowControl/>
        <w:numPr>
          <w:ilvl w:val="0"/>
          <w:numId w:val="2"/>
        </w:numPr>
        <w:tabs>
          <w:tab w:val="clear" w:pos="735"/>
        </w:tabs>
        <w:spacing w:line="240" w:lineRule="auto"/>
        <w:ind w:left="426"/>
        <w:rPr>
          <w:rFonts w:cs="Arial"/>
          <w:color w:val="000000"/>
          <w:sz w:val="24"/>
          <w:szCs w:val="24"/>
        </w:rPr>
      </w:pPr>
      <w:r w:rsidRPr="00FF1993">
        <w:rPr>
          <w:rFonts w:cs="Arial"/>
          <w:color w:val="000000"/>
          <w:sz w:val="24"/>
          <w:szCs w:val="24"/>
        </w:rPr>
        <w:t xml:space="preserve">V případě, že zhotovitel nepředloží uzavřenou pojistnou smlouvu dle článku XI. </w:t>
      </w:r>
      <w:r w:rsidR="005A6D2A">
        <w:rPr>
          <w:rFonts w:cs="Arial"/>
          <w:color w:val="000000"/>
          <w:sz w:val="24"/>
          <w:szCs w:val="24"/>
        </w:rPr>
        <w:t>odst.</w:t>
      </w:r>
      <w:r w:rsidRPr="00FF1993">
        <w:rPr>
          <w:rFonts w:cs="Arial"/>
          <w:color w:val="000000"/>
          <w:sz w:val="24"/>
          <w:szCs w:val="24"/>
        </w:rPr>
        <w:t xml:space="preserve"> 4. ani v náhradní lhůtě stanovené dodatečně objednatelem nebo bude pojistná smlouva před dokončením díla dle této smlouvy zrušena nebo vypovězena, nebo ukončena dohodou, je objednatel oprávněn od této smlouvy o dílo odstoupit pro podstatné porušení smlouvy.</w:t>
      </w:r>
    </w:p>
    <w:p w:rsidR="00D94857" w:rsidRPr="00FF1993" w:rsidRDefault="00D94857" w:rsidP="00565658">
      <w:pPr>
        <w:pStyle w:val="Zkladntext2"/>
        <w:widowControl/>
        <w:spacing w:line="240" w:lineRule="auto"/>
        <w:rPr>
          <w:rFonts w:cs="Arial"/>
          <w:sz w:val="24"/>
          <w:szCs w:val="24"/>
        </w:rPr>
      </w:pPr>
    </w:p>
    <w:p w:rsidR="00DA223A" w:rsidRDefault="00DA223A" w:rsidP="00D94857">
      <w:pPr>
        <w:jc w:val="cente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Odpovědnost za vady</w:t>
      </w:r>
    </w:p>
    <w:p w:rsidR="00D94857" w:rsidRPr="00FF1993" w:rsidRDefault="00D94857" w:rsidP="00D94857">
      <w:pPr>
        <w:pStyle w:val="Zkladntext3"/>
        <w:tabs>
          <w:tab w:val="num" w:pos="684"/>
        </w:tabs>
        <w:jc w:val="center"/>
        <w:rPr>
          <w:rFonts w:cs="Arial"/>
          <w:b/>
          <w:bCs/>
          <w:i w:val="0"/>
          <w:szCs w:val="24"/>
        </w:rPr>
      </w:pPr>
    </w:p>
    <w:p w:rsidR="00D94857" w:rsidRPr="00FF1993" w:rsidRDefault="00D94857" w:rsidP="00D94857">
      <w:pPr>
        <w:pStyle w:val="Zkladntext3"/>
        <w:numPr>
          <w:ilvl w:val="0"/>
          <w:numId w:val="9"/>
        </w:numPr>
        <w:tabs>
          <w:tab w:val="num" w:pos="684"/>
        </w:tabs>
        <w:rPr>
          <w:rFonts w:cs="Arial"/>
          <w:i w:val="0"/>
          <w:szCs w:val="24"/>
        </w:rPr>
      </w:pPr>
      <w:r w:rsidRPr="00FF1993">
        <w:rPr>
          <w:rFonts w:cs="Arial"/>
          <w:i w:val="0"/>
          <w:szCs w:val="24"/>
        </w:rPr>
        <w:t xml:space="preserve">Zhotovitel odpovídá za vady díla, které má dílo v době předání a převzetí. Za vady pozdější odpovídá tehdy, vznikly–li </w:t>
      </w:r>
      <w:r w:rsidR="00BF35A7">
        <w:rPr>
          <w:rFonts w:cs="Arial"/>
          <w:i w:val="0"/>
          <w:szCs w:val="24"/>
        </w:rPr>
        <w:t xml:space="preserve">vady </w:t>
      </w:r>
      <w:r w:rsidRPr="00FF1993">
        <w:rPr>
          <w:rFonts w:cs="Arial"/>
          <w:i w:val="0"/>
          <w:szCs w:val="24"/>
        </w:rPr>
        <w:t>porušením jeho povinnosti.</w:t>
      </w:r>
    </w:p>
    <w:p w:rsidR="00D94857" w:rsidRPr="00FF1993" w:rsidRDefault="00D94857" w:rsidP="00D94857">
      <w:pPr>
        <w:pStyle w:val="Zkladntext3"/>
        <w:tabs>
          <w:tab w:val="num" w:pos="684"/>
        </w:tabs>
        <w:rPr>
          <w:rFonts w:cs="Arial"/>
          <w:i w:val="0"/>
          <w:szCs w:val="24"/>
        </w:rPr>
      </w:pPr>
    </w:p>
    <w:p w:rsidR="00D94857" w:rsidRPr="00FF1993" w:rsidRDefault="00D94857" w:rsidP="00D94857">
      <w:pPr>
        <w:pStyle w:val="Zkladntext3"/>
        <w:ind w:left="360" w:hanging="425"/>
        <w:rPr>
          <w:rFonts w:cs="Arial"/>
          <w:i w:val="0"/>
          <w:szCs w:val="24"/>
        </w:rPr>
      </w:pPr>
      <w:r w:rsidRPr="00FF1993">
        <w:rPr>
          <w:rFonts w:cs="Arial"/>
          <w:i w:val="0"/>
          <w:iCs/>
          <w:szCs w:val="24"/>
        </w:rPr>
        <w:t xml:space="preserve"> 2.</w:t>
      </w:r>
      <w:r w:rsidRPr="00FF1993">
        <w:rPr>
          <w:rFonts w:cs="Arial"/>
          <w:iCs/>
          <w:szCs w:val="24"/>
        </w:rPr>
        <w:t xml:space="preserve"> </w:t>
      </w:r>
      <w:r w:rsidRPr="00FF1993">
        <w:rPr>
          <w:rFonts w:cs="Arial"/>
          <w:iCs/>
          <w:szCs w:val="24"/>
        </w:rPr>
        <w:tab/>
      </w:r>
      <w:r w:rsidRPr="00FF1993">
        <w:rPr>
          <w:rFonts w:cs="Arial"/>
          <w:i w:val="0"/>
          <w:szCs w:val="24"/>
        </w:rPr>
        <w:t xml:space="preserve">Dílo má vady, pokud neodpovídá svou kvalitou či rozsahem podmínkám stanoveným v této smlouvě nebo požadavkům platných právních předpisů a norem. </w:t>
      </w:r>
    </w:p>
    <w:p w:rsidR="00D94857" w:rsidRPr="00FF1993" w:rsidRDefault="00D94857" w:rsidP="00D94857">
      <w:pPr>
        <w:pStyle w:val="text"/>
        <w:spacing w:before="0" w:line="240" w:lineRule="auto"/>
        <w:ind w:hanging="425"/>
        <w:rPr>
          <w:rFonts w:ascii="Arial" w:hAnsi="Arial" w:cs="Arial"/>
          <w:iCs/>
          <w:szCs w:val="24"/>
        </w:rPr>
      </w:pPr>
    </w:p>
    <w:p w:rsidR="00D94857" w:rsidRPr="00FF1993" w:rsidRDefault="00D94857" w:rsidP="00D94857">
      <w:pPr>
        <w:pStyle w:val="text"/>
        <w:spacing w:before="0" w:line="240" w:lineRule="auto"/>
        <w:ind w:left="426" w:hanging="425"/>
        <w:rPr>
          <w:rFonts w:ascii="Arial" w:hAnsi="Arial" w:cs="Arial"/>
          <w:iCs/>
          <w:szCs w:val="24"/>
        </w:rPr>
      </w:pPr>
      <w:r w:rsidRPr="00FF1993">
        <w:rPr>
          <w:rFonts w:ascii="Arial" w:hAnsi="Arial" w:cs="Arial"/>
          <w:iCs/>
          <w:szCs w:val="24"/>
        </w:rPr>
        <w:t>3.</w:t>
      </w:r>
      <w:r w:rsidRPr="00FF1993">
        <w:rPr>
          <w:rFonts w:ascii="Arial" w:hAnsi="Arial" w:cs="Arial"/>
          <w:iCs/>
          <w:szCs w:val="24"/>
        </w:rPr>
        <w:tab/>
        <w:t xml:space="preserve">Drobné vady (článek </w:t>
      </w:r>
      <w:r w:rsidRPr="00FF1993">
        <w:rPr>
          <w:rFonts w:ascii="Arial" w:hAnsi="Arial" w:cs="Arial"/>
          <w:szCs w:val="24"/>
        </w:rPr>
        <w:t xml:space="preserve">X. </w:t>
      </w:r>
      <w:r w:rsidR="005A6D2A">
        <w:rPr>
          <w:rFonts w:ascii="Arial" w:hAnsi="Arial" w:cs="Arial"/>
          <w:iCs/>
          <w:szCs w:val="24"/>
        </w:rPr>
        <w:t xml:space="preserve">odst. </w:t>
      </w:r>
      <w:r w:rsidRPr="00FF1993">
        <w:rPr>
          <w:rFonts w:ascii="Arial" w:hAnsi="Arial" w:cs="Arial"/>
          <w:iCs/>
          <w:szCs w:val="24"/>
        </w:rPr>
        <w:t>4.) uvedené v předávacím protokolu budou zhotovitelem odstraněny v písemně dohodnutém, nejkratším možném termínu.</w:t>
      </w:r>
    </w:p>
    <w:p w:rsidR="00D94857" w:rsidRPr="00FF1993" w:rsidRDefault="00D94857" w:rsidP="00D94857">
      <w:pPr>
        <w:pStyle w:val="Zkladntext3"/>
        <w:tabs>
          <w:tab w:val="num" w:pos="684"/>
        </w:tabs>
        <w:ind w:left="425" w:hanging="425"/>
        <w:rPr>
          <w:rFonts w:cs="Arial"/>
          <w:i w:val="0"/>
          <w:szCs w:val="24"/>
        </w:rPr>
      </w:pPr>
    </w:p>
    <w:p w:rsidR="00D94857" w:rsidRPr="00FF1993" w:rsidRDefault="00D94857" w:rsidP="00D94857">
      <w:pPr>
        <w:pStyle w:val="Zkladntext3"/>
        <w:tabs>
          <w:tab w:val="num" w:pos="684"/>
        </w:tabs>
        <w:ind w:left="425" w:hanging="425"/>
        <w:rPr>
          <w:rFonts w:cs="Arial"/>
          <w:i w:val="0"/>
          <w:szCs w:val="24"/>
        </w:rPr>
      </w:pPr>
      <w:r w:rsidRPr="00FF1993">
        <w:rPr>
          <w:rFonts w:cs="Arial"/>
          <w:i w:val="0"/>
          <w:szCs w:val="24"/>
        </w:rPr>
        <w:t xml:space="preserve">4. </w:t>
      </w:r>
      <w:r w:rsidRPr="00FF1993">
        <w:rPr>
          <w:rFonts w:cs="Arial"/>
          <w:i w:val="0"/>
          <w:szCs w:val="24"/>
        </w:rPr>
        <w:tab/>
        <w:t>Tímto článkem ne</w:t>
      </w:r>
      <w:r w:rsidR="005A6D2A">
        <w:rPr>
          <w:rFonts w:cs="Arial"/>
          <w:i w:val="0"/>
          <w:szCs w:val="24"/>
        </w:rPr>
        <w:t>jsou dotčena záruční ustanovení</w:t>
      </w:r>
      <w:r w:rsidRPr="00FF1993">
        <w:rPr>
          <w:rFonts w:cs="Arial"/>
          <w:i w:val="0"/>
          <w:szCs w:val="24"/>
        </w:rPr>
        <w:t>.</w:t>
      </w:r>
    </w:p>
    <w:p w:rsidR="00D94857" w:rsidRPr="00FF1993" w:rsidRDefault="00D94857" w:rsidP="00565658">
      <w:pPr>
        <w:rPr>
          <w:rFonts w:ascii="Arial" w:hAnsi="Arial" w:cs="Arial"/>
          <w:sz w:val="24"/>
          <w:szCs w:val="24"/>
        </w:rPr>
      </w:pPr>
    </w:p>
    <w:p w:rsidR="00D94857" w:rsidRPr="00FF1993" w:rsidRDefault="00D94857" w:rsidP="00D94857">
      <w:pPr>
        <w:jc w:val="center"/>
        <w:rPr>
          <w:rFonts w:ascii="Arial" w:hAnsi="Arial" w:cs="Arial"/>
          <w:sz w:val="24"/>
          <w:szCs w:val="24"/>
        </w:rPr>
      </w:pPr>
      <w:r w:rsidRPr="00FF1993">
        <w:rPr>
          <w:rFonts w:ascii="Arial" w:hAnsi="Arial" w:cs="Arial"/>
          <w:sz w:val="24"/>
          <w:szCs w:val="24"/>
        </w:rPr>
        <w:t>Článek XIII.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záruka za jakost</w:t>
      </w:r>
    </w:p>
    <w:p w:rsidR="00D94857" w:rsidRPr="00FF1993" w:rsidRDefault="00D94857" w:rsidP="00D94857">
      <w:pPr>
        <w:ind w:left="426" w:hanging="426"/>
        <w:jc w:val="both"/>
        <w:rPr>
          <w:rFonts w:ascii="Arial" w:hAnsi="Arial" w:cs="Arial"/>
          <w:sz w:val="24"/>
          <w:szCs w:val="24"/>
        </w:rPr>
      </w:pPr>
    </w:p>
    <w:p w:rsidR="00D94857" w:rsidRPr="00FF1993" w:rsidRDefault="00D94857" w:rsidP="00D94857">
      <w:pPr>
        <w:widowControl w:val="0"/>
        <w:numPr>
          <w:ilvl w:val="0"/>
          <w:numId w:val="4"/>
        </w:numPr>
        <w:tabs>
          <w:tab w:val="clear" w:pos="360"/>
          <w:tab w:val="num" w:pos="426"/>
        </w:tabs>
        <w:ind w:left="426" w:hanging="426"/>
        <w:jc w:val="both"/>
        <w:rPr>
          <w:rFonts w:ascii="Arial" w:hAnsi="Arial" w:cs="Arial"/>
          <w:sz w:val="24"/>
          <w:szCs w:val="24"/>
        </w:rPr>
      </w:pPr>
      <w:r w:rsidRPr="00FF1993">
        <w:rPr>
          <w:rFonts w:ascii="Arial" w:hAnsi="Arial" w:cs="Arial"/>
          <w:sz w:val="24"/>
          <w:szCs w:val="24"/>
        </w:rPr>
        <w:t>Objednatel má právo na odstranění vad vzniklých v důsledku porušení smluvních povinností zhotovitelem.</w:t>
      </w:r>
    </w:p>
    <w:p w:rsidR="00D94857" w:rsidRPr="00FF1993" w:rsidRDefault="00D94857" w:rsidP="00D94857">
      <w:pPr>
        <w:jc w:val="both"/>
        <w:rPr>
          <w:rFonts w:ascii="Arial" w:hAnsi="Arial" w:cs="Arial"/>
          <w:sz w:val="24"/>
          <w:szCs w:val="24"/>
        </w:rPr>
      </w:pPr>
    </w:p>
    <w:p w:rsidR="00356073" w:rsidRPr="0036755E" w:rsidRDefault="00356073" w:rsidP="00356073">
      <w:pPr>
        <w:ind w:left="426" w:hanging="426"/>
        <w:jc w:val="both"/>
        <w:rPr>
          <w:rFonts w:ascii="Arial" w:hAnsi="Arial" w:cs="Arial"/>
          <w:i/>
          <w:sz w:val="24"/>
          <w:szCs w:val="24"/>
        </w:rPr>
      </w:pPr>
      <w:r>
        <w:rPr>
          <w:rFonts w:ascii="Arial" w:hAnsi="Arial" w:cs="Arial"/>
          <w:sz w:val="24"/>
          <w:szCs w:val="24"/>
        </w:rPr>
        <w:t xml:space="preserve">2. </w:t>
      </w:r>
      <w:r w:rsidRPr="0036755E">
        <w:rPr>
          <w:rFonts w:ascii="Arial" w:hAnsi="Arial" w:cs="Arial"/>
          <w:sz w:val="24"/>
          <w:szCs w:val="24"/>
        </w:rPr>
        <w:t xml:space="preserve">Záruční doba </w:t>
      </w:r>
      <w:r w:rsidR="00F87AD3">
        <w:rPr>
          <w:rFonts w:ascii="Arial" w:hAnsi="Arial" w:cs="Arial"/>
          <w:sz w:val="24"/>
          <w:szCs w:val="24"/>
        </w:rPr>
        <w:t xml:space="preserve">na provedené práce </w:t>
      </w:r>
      <w:r w:rsidRPr="0036755E">
        <w:rPr>
          <w:rFonts w:ascii="Arial" w:hAnsi="Arial" w:cs="Arial"/>
          <w:sz w:val="24"/>
          <w:szCs w:val="24"/>
        </w:rPr>
        <w:t xml:space="preserve">je minimálně </w:t>
      </w:r>
      <w:r w:rsidRPr="00666C2E">
        <w:rPr>
          <w:rFonts w:ascii="Arial" w:hAnsi="Arial" w:cs="Arial"/>
          <w:b/>
          <w:sz w:val="24"/>
          <w:szCs w:val="24"/>
        </w:rPr>
        <w:t>36</w:t>
      </w:r>
      <w:r w:rsidRPr="0036755E">
        <w:rPr>
          <w:rFonts w:ascii="Arial" w:hAnsi="Arial" w:cs="Arial"/>
          <w:b/>
          <w:sz w:val="24"/>
          <w:szCs w:val="24"/>
        </w:rPr>
        <w:t xml:space="preserve"> měsíců</w:t>
      </w:r>
      <w:r w:rsidR="00F87AD3">
        <w:rPr>
          <w:rFonts w:ascii="Arial" w:hAnsi="Arial" w:cs="Arial"/>
          <w:sz w:val="24"/>
          <w:szCs w:val="24"/>
        </w:rPr>
        <w:t xml:space="preserve">. </w:t>
      </w:r>
      <w:r w:rsidRPr="0036755E">
        <w:rPr>
          <w:rFonts w:ascii="Arial" w:hAnsi="Arial" w:cs="Arial"/>
          <w:sz w:val="24"/>
          <w:szCs w:val="24"/>
        </w:rPr>
        <w:t>Záruční doba počíná běžet předáním a převzetím díla</w:t>
      </w:r>
      <w:r w:rsidRPr="0036755E">
        <w:rPr>
          <w:rFonts w:ascii="Arial" w:hAnsi="Arial" w:cs="Arial"/>
          <w:iCs/>
          <w:sz w:val="24"/>
          <w:szCs w:val="24"/>
        </w:rPr>
        <w:t xml:space="preserve"> (článek </w:t>
      </w:r>
      <w:r w:rsidRPr="0036755E">
        <w:rPr>
          <w:rFonts w:ascii="Arial" w:hAnsi="Arial" w:cs="Arial"/>
          <w:sz w:val="24"/>
          <w:szCs w:val="24"/>
        </w:rPr>
        <w:t>X</w:t>
      </w:r>
      <w:r w:rsidRPr="0036755E">
        <w:rPr>
          <w:rFonts w:ascii="Arial" w:hAnsi="Arial" w:cs="Arial"/>
          <w:iCs/>
          <w:sz w:val="24"/>
          <w:szCs w:val="24"/>
        </w:rPr>
        <w:t>. odst.3.)</w:t>
      </w:r>
      <w:r w:rsidRPr="0036755E">
        <w:rPr>
          <w:rFonts w:ascii="Arial" w:hAnsi="Arial" w:cs="Arial"/>
          <w:sz w:val="24"/>
          <w:szCs w:val="24"/>
        </w:rPr>
        <w:t xml:space="preserve">. </w:t>
      </w:r>
    </w:p>
    <w:p w:rsidR="00356073" w:rsidRPr="00356073" w:rsidRDefault="00356073" w:rsidP="00356073">
      <w:pPr>
        <w:pStyle w:val="text"/>
        <w:spacing w:before="0" w:line="240" w:lineRule="auto"/>
        <w:ind w:left="425" w:hanging="425"/>
        <w:rPr>
          <w:rFonts w:ascii="Arial" w:hAnsi="Arial" w:cs="Arial"/>
          <w:szCs w:val="24"/>
        </w:rPr>
      </w:pPr>
    </w:p>
    <w:p w:rsidR="00D94857" w:rsidRPr="00356073" w:rsidRDefault="00D94857" w:rsidP="00356073">
      <w:pPr>
        <w:ind w:left="426" w:hanging="426"/>
        <w:jc w:val="both"/>
        <w:rPr>
          <w:rFonts w:ascii="Arial" w:hAnsi="Arial" w:cs="Arial"/>
          <w:sz w:val="24"/>
          <w:szCs w:val="24"/>
        </w:rPr>
      </w:pPr>
      <w:r w:rsidRPr="00356073">
        <w:rPr>
          <w:rFonts w:ascii="Arial" w:hAnsi="Arial" w:cs="Arial"/>
          <w:sz w:val="24"/>
          <w:szCs w:val="24"/>
        </w:rPr>
        <w:t xml:space="preserve">3. </w:t>
      </w:r>
      <w:r w:rsidRPr="00356073">
        <w:rPr>
          <w:rFonts w:ascii="Arial" w:hAnsi="Arial" w:cs="Arial"/>
          <w:sz w:val="24"/>
          <w:szCs w:val="24"/>
        </w:rPr>
        <w:tab/>
        <w:t>Zhotovitel prohlašuje, že dílo</w:t>
      </w:r>
      <w:r w:rsidRPr="00356073">
        <w:rPr>
          <w:rFonts w:ascii="Arial" w:hAnsi="Arial" w:cs="Arial"/>
          <w:color w:val="000000"/>
          <w:sz w:val="24"/>
          <w:szCs w:val="24"/>
        </w:rPr>
        <w:t xml:space="preserve"> zhotoví</w:t>
      </w:r>
      <w:r w:rsidRPr="00356073">
        <w:rPr>
          <w:rFonts w:ascii="Arial" w:hAnsi="Arial" w:cs="Arial"/>
          <w:sz w:val="24"/>
          <w:szCs w:val="24"/>
        </w:rPr>
        <w:t xml:space="preserve"> podle podmínek smlouvy a nejméně v záruční době bude mít vlastnosti v této smlouvě dohodnuté nebo obvyklé, odpovídající účelu této smlouvy.</w:t>
      </w:r>
    </w:p>
    <w:p w:rsidR="00D94857" w:rsidRPr="00356073" w:rsidRDefault="00D94857" w:rsidP="00D94857">
      <w:pPr>
        <w:pStyle w:val="Zkladntext3"/>
        <w:tabs>
          <w:tab w:val="num" w:pos="684"/>
        </w:tabs>
        <w:rPr>
          <w:rFonts w:cs="Arial"/>
          <w:i w:val="0"/>
          <w:iCs/>
          <w:szCs w:val="24"/>
        </w:rPr>
      </w:pPr>
    </w:p>
    <w:p w:rsidR="00D94857" w:rsidRPr="00DA223A" w:rsidRDefault="00D94857" w:rsidP="00D94857">
      <w:pPr>
        <w:pStyle w:val="Zkladntext3"/>
        <w:ind w:left="426" w:hanging="425"/>
        <w:rPr>
          <w:rFonts w:cs="Arial"/>
          <w:i w:val="0"/>
          <w:szCs w:val="24"/>
          <w:highlight w:val="darkGray"/>
        </w:rPr>
      </w:pPr>
      <w:r w:rsidRPr="00FF1993">
        <w:rPr>
          <w:rFonts w:cs="Arial"/>
          <w:i w:val="0"/>
          <w:szCs w:val="24"/>
        </w:rPr>
        <w:t xml:space="preserve">4. </w:t>
      </w:r>
      <w:r w:rsidRPr="00FF1993">
        <w:rPr>
          <w:rFonts w:cs="Arial"/>
          <w:i w:val="0"/>
          <w:szCs w:val="24"/>
        </w:rPr>
        <w:tab/>
        <w:t>Pokud v záruční době vznikne havárie na díle, zahájí zhotovitel práce na jejím odstranění do 24 hodin od jejího telefonického nahlášení objednatelem</w:t>
      </w:r>
      <w:r w:rsidR="005A6D2A">
        <w:rPr>
          <w:rFonts w:cs="Arial"/>
          <w:i w:val="0"/>
          <w:szCs w:val="24"/>
        </w:rPr>
        <w:t xml:space="preserve"> na tel. číslo </w:t>
      </w:r>
      <w:r w:rsidRPr="00DA223A">
        <w:rPr>
          <w:rFonts w:cs="Arial"/>
          <w:iCs/>
          <w:szCs w:val="24"/>
          <w:highlight w:val="darkGray"/>
        </w:rPr>
        <w:t>dop</w:t>
      </w:r>
      <w:r w:rsidR="005A6D2A" w:rsidRPr="00DA223A">
        <w:rPr>
          <w:rFonts w:cs="Arial"/>
          <w:iCs/>
          <w:szCs w:val="24"/>
          <w:highlight w:val="darkGray"/>
        </w:rPr>
        <w:t>lnit</w:t>
      </w:r>
      <w:r w:rsidRPr="00DA223A">
        <w:rPr>
          <w:rFonts w:cs="Arial"/>
          <w:iCs/>
          <w:szCs w:val="24"/>
          <w:highlight w:val="darkGray"/>
        </w:rPr>
        <w:t xml:space="preserve"> čísla telefonu, e-mailu</w:t>
      </w:r>
    </w:p>
    <w:p w:rsidR="00D94857" w:rsidRPr="005A6D2A" w:rsidRDefault="00D94857" w:rsidP="00D94857">
      <w:pPr>
        <w:pStyle w:val="Zkladntext3"/>
        <w:ind w:left="476" w:hanging="425"/>
        <w:rPr>
          <w:rFonts w:cs="Arial"/>
          <w:i w:val="0"/>
          <w:szCs w:val="24"/>
          <w:highlight w:val="yellow"/>
        </w:rPr>
      </w:pPr>
    </w:p>
    <w:p w:rsidR="00D94857" w:rsidRPr="00FF1993" w:rsidRDefault="00D94857" w:rsidP="00D94857">
      <w:pPr>
        <w:pStyle w:val="Zkladntext3"/>
        <w:ind w:left="426" w:hanging="425"/>
        <w:rPr>
          <w:rFonts w:cs="Arial"/>
          <w:i w:val="0"/>
          <w:szCs w:val="24"/>
        </w:rPr>
      </w:pPr>
      <w:r w:rsidRPr="00F0762D">
        <w:rPr>
          <w:rFonts w:cs="Arial"/>
          <w:i w:val="0"/>
          <w:szCs w:val="24"/>
        </w:rPr>
        <w:t>5.</w:t>
      </w:r>
      <w:r w:rsidRPr="00F0762D">
        <w:rPr>
          <w:rFonts w:cs="Arial"/>
          <w:i w:val="0"/>
          <w:szCs w:val="24"/>
        </w:rPr>
        <w:tab/>
        <w:t xml:space="preserve">Pokud se v záruční době vyskytnou vady, budou do </w:t>
      </w:r>
      <w:r w:rsidR="00D37658">
        <w:rPr>
          <w:rFonts w:cs="Arial"/>
          <w:i w:val="0"/>
          <w:szCs w:val="24"/>
        </w:rPr>
        <w:t>30</w:t>
      </w:r>
      <w:r w:rsidRPr="00F0762D">
        <w:rPr>
          <w:rFonts w:cs="Arial"/>
          <w:i w:val="0"/>
          <w:szCs w:val="24"/>
        </w:rPr>
        <w:t xml:space="preserve"> dnů ode dne jejich písemného oznámení zhotoviteli odstraněny.</w:t>
      </w:r>
    </w:p>
    <w:p w:rsidR="00D94857" w:rsidRPr="00FF1993" w:rsidRDefault="00D94857" w:rsidP="00D94857">
      <w:pPr>
        <w:pStyle w:val="Zkladntext3"/>
        <w:ind w:left="476" w:hanging="425"/>
        <w:rPr>
          <w:rFonts w:cs="Arial"/>
          <w:i w:val="0"/>
          <w:szCs w:val="24"/>
        </w:rPr>
      </w:pPr>
    </w:p>
    <w:p w:rsidR="00D94857" w:rsidRPr="00FF1993" w:rsidRDefault="00D94857" w:rsidP="00D94857">
      <w:pPr>
        <w:pStyle w:val="Zkladntext3"/>
        <w:ind w:left="426" w:hanging="425"/>
        <w:rPr>
          <w:rFonts w:cs="Arial"/>
          <w:i w:val="0"/>
          <w:szCs w:val="24"/>
        </w:rPr>
      </w:pPr>
      <w:r w:rsidRPr="00FF1993">
        <w:rPr>
          <w:rFonts w:cs="Arial"/>
          <w:i w:val="0"/>
          <w:szCs w:val="24"/>
        </w:rPr>
        <w:t>6.</w:t>
      </w:r>
      <w:r w:rsidRPr="00FF1993">
        <w:rPr>
          <w:rFonts w:cs="Arial"/>
          <w:i w:val="0"/>
          <w:szCs w:val="24"/>
        </w:rPr>
        <w:tab/>
        <w:t>Záruka se nevztahuje na vady, u kterých zhotovitel prokáže, že byly způsobeny vnějšími událostmi, zejména neodborným zacházením objednatele, nedostatečnou údržbou, násilným poškozením, či živelnými pohromami.</w:t>
      </w:r>
    </w:p>
    <w:p w:rsidR="00D94857" w:rsidRPr="00FF1993" w:rsidRDefault="00D94857" w:rsidP="00D94857">
      <w:pPr>
        <w:pStyle w:val="Zkladntext3"/>
        <w:ind w:left="426" w:hanging="425"/>
        <w:rPr>
          <w:rFonts w:cs="Arial"/>
          <w:i w:val="0"/>
          <w:szCs w:val="24"/>
        </w:rPr>
      </w:pPr>
    </w:p>
    <w:p w:rsidR="00D94857" w:rsidRPr="00FF1993" w:rsidRDefault="00D94857" w:rsidP="00D94857">
      <w:pPr>
        <w:pStyle w:val="Zkladntext3"/>
        <w:tabs>
          <w:tab w:val="left" w:pos="720"/>
          <w:tab w:val="left" w:pos="900"/>
        </w:tabs>
        <w:ind w:left="425" w:hanging="425"/>
        <w:rPr>
          <w:rFonts w:cs="Arial"/>
          <w:i w:val="0"/>
          <w:szCs w:val="24"/>
        </w:rPr>
      </w:pPr>
      <w:r w:rsidRPr="00FF1993">
        <w:rPr>
          <w:rFonts w:cs="Arial"/>
          <w:i w:val="0"/>
          <w:szCs w:val="24"/>
        </w:rPr>
        <w:t xml:space="preserve">7. </w:t>
      </w:r>
      <w:r w:rsidRPr="00FF1993">
        <w:rPr>
          <w:rFonts w:cs="Arial"/>
          <w:i w:val="0"/>
          <w:szCs w:val="24"/>
        </w:rPr>
        <w:tab/>
        <w:t xml:space="preserve">Pro postup při uplatnění nároků z vad v záruční době (reklamační řízení) a pro nároky z těchto vad se použijí ustanovení § </w:t>
      </w:r>
      <w:smartTag w:uri="urn:schemas-microsoft-com:office:smarttags" w:element="metricconverter">
        <w:smartTagPr>
          <w:attr w:name="ProductID" w:val="2619 a"/>
        </w:smartTagPr>
        <w:r w:rsidRPr="00FF1993">
          <w:rPr>
            <w:rFonts w:cs="Arial"/>
            <w:i w:val="0"/>
            <w:szCs w:val="24"/>
          </w:rPr>
          <w:t>2619 a</w:t>
        </w:r>
      </w:smartTag>
      <w:r w:rsidRPr="00FF1993">
        <w:rPr>
          <w:rFonts w:cs="Arial"/>
          <w:i w:val="0"/>
          <w:szCs w:val="24"/>
        </w:rPr>
        <w:t xml:space="preserve"> § </w:t>
      </w:r>
      <w:smartTag w:uri="urn:schemas-microsoft-com:office:smarttags" w:element="metricconverter">
        <w:smartTagPr>
          <w:attr w:name="ProductID" w:val="2113 a"/>
        </w:smartTagPr>
        <w:r w:rsidRPr="00FF1993">
          <w:rPr>
            <w:rFonts w:cs="Arial"/>
            <w:i w:val="0"/>
            <w:szCs w:val="24"/>
          </w:rPr>
          <w:t>2113 a</w:t>
        </w:r>
      </w:smartTag>
      <w:r w:rsidRPr="00FF1993">
        <w:rPr>
          <w:rFonts w:cs="Arial"/>
          <w:i w:val="0"/>
          <w:szCs w:val="24"/>
        </w:rPr>
        <w:t xml:space="preserve"> násl. občanského zákoníku. </w:t>
      </w:r>
    </w:p>
    <w:p w:rsidR="00D94857" w:rsidRPr="00FF1993" w:rsidRDefault="00D94857" w:rsidP="00565658">
      <w:pPr>
        <w:pStyle w:val="Zkladntext3"/>
        <w:tabs>
          <w:tab w:val="num" w:pos="684"/>
        </w:tabs>
        <w:rPr>
          <w:rFonts w:cs="Arial"/>
          <w:i w:val="0"/>
          <w:iCs/>
          <w:szCs w:val="24"/>
        </w:rPr>
      </w:pPr>
    </w:p>
    <w:p w:rsidR="00D94857" w:rsidRPr="00FF1993" w:rsidRDefault="00D94857" w:rsidP="00D94857">
      <w:pPr>
        <w:pStyle w:val="Zkladntext3"/>
        <w:tabs>
          <w:tab w:val="num" w:pos="684"/>
        </w:tabs>
        <w:jc w:val="center"/>
        <w:rPr>
          <w:rFonts w:cs="Arial"/>
          <w:b/>
          <w:bCs/>
          <w:i w:val="0"/>
          <w:szCs w:val="24"/>
        </w:rPr>
      </w:pPr>
      <w:r w:rsidRPr="00FF1993">
        <w:rPr>
          <w:rFonts w:cs="Arial"/>
          <w:i w:val="0"/>
          <w:iCs/>
          <w:szCs w:val="24"/>
        </w:rPr>
        <w:lastRenderedPageBreak/>
        <w:t>Článek XIV.</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Smluvní pokuty</w:t>
      </w:r>
    </w:p>
    <w:p w:rsidR="00D94857" w:rsidRPr="00FF1993"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szCs w:val="24"/>
        </w:rPr>
      </w:pPr>
      <w:r w:rsidRPr="00F0762D">
        <w:rPr>
          <w:rFonts w:cs="Arial"/>
          <w:i w:val="0"/>
          <w:szCs w:val="24"/>
        </w:rPr>
        <w:t>1.</w:t>
      </w:r>
      <w:r w:rsidRPr="00F0762D">
        <w:rPr>
          <w:rFonts w:cs="Arial"/>
          <w:i w:val="0"/>
          <w:szCs w:val="24"/>
        </w:rPr>
        <w:tab/>
        <w:t xml:space="preserve">Pokud zhotovitel nedodrží svou povinnost sjednanou v článku XI. </w:t>
      </w:r>
      <w:r w:rsidR="005A6D2A" w:rsidRPr="00F0762D">
        <w:rPr>
          <w:rFonts w:cs="Arial"/>
          <w:i w:val="0"/>
          <w:szCs w:val="24"/>
        </w:rPr>
        <w:t xml:space="preserve">odst. </w:t>
      </w:r>
      <w:r w:rsidR="00711543">
        <w:rPr>
          <w:rFonts w:cs="Arial"/>
          <w:i w:val="0"/>
          <w:szCs w:val="24"/>
        </w:rPr>
        <w:t>4.</w:t>
      </w:r>
      <w:r w:rsidRPr="00F0762D">
        <w:rPr>
          <w:rFonts w:cs="Arial"/>
          <w:i w:val="0"/>
          <w:szCs w:val="24"/>
        </w:rPr>
        <w:t xml:space="preserve">, tzn. nepředloží-li objednateli kopii pojistné smlouvy se stanovenou pojistnou částkou nejpozději do 5 pracovních dní od doručení písemné výzvy objednatele, je objednatel oprávněn požadovat po zhotoviteli smluvní pokutu ve výši </w:t>
      </w:r>
      <w:r w:rsidR="00710BFB" w:rsidRPr="00F0762D">
        <w:rPr>
          <w:rFonts w:cs="Arial"/>
          <w:i w:val="0"/>
          <w:szCs w:val="24"/>
        </w:rPr>
        <w:t>1</w:t>
      </w:r>
      <w:r w:rsidRPr="00F0762D">
        <w:rPr>
          <w:rFonts w:cs="Arial"/>
          <w:i w:val="0"/>
          <w:szCs w:val="24"/>
        </w:rPr>
        <w:t xml:space="preserve"> 000 Kč za každý den prodlení.</w:t>
      </w:r>
    </w:p>
    <w:p w:rsidR="00D94857" w:rsidRPr="00F0762D" w:rsidRDefault="00D94857" w:rsidP="00D94857">
      <w:pPr>
        <w:pStyle w:val="Zkladntext3"/>
        <w:tabs>
          <w:tab w:val="num" w:pos="684"/>
        </w:tabs>
        <w:rPr>
          <w:rFonts w:cs="Arial"/>
          <w:i w:val="0"/>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szCs w:val="24"/>
        </w:rPr>
        <w:t xml:space="preserve">2. </w:t>
      </w:r>
      <w:r w:rsidRPr="00F0762D">
        <w:rPr>
          <w:rFonts w:cs="Arial"/>
          <w:i w:val="0"/>
          <w:szCs w:val="24"/>
        </w:rPr>
        <w:tab/>
        <w:t xml:space="preserve">Bude-li zhotovitel v prodlení s provedením a předáním díla (dokončením a předáním díla objednateli), zavazuje se zhotovitel zaplatit objednateli smluvní pokutu </w:t>
      </w:r>
      <w:r w:rsidRPr="00F0762D">
        <w:rPr>
          <w:rFonts w:cs="Arial"/>
          <w:i w:val="0"/>
          <w:iCs/>
          <w:szCs w:val="24"/>
        </w:rPr>
        <w:t xml:space="preserve">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z ceny díla</w:t>
      </w:r>
      <w:r w:rsidRPr="00F0762D">
        <w:rPr>
          <w:rFonts w:cs="Arial"/>
          <w:i w:val="0"/>
          <w:iCs/>
          <w:szCs w:val="24"/>
        </w:rPr>
        <w:t xml:space="preserve">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6"/>
        <w:rPr>
          <w:rFonts w:cs="Arial"/>
          <w:i w:val="0"/>
          <w:iCs/>
          <w:szCs w:val="24"/>
        </w:rPr>
      </w:pPr>
    </w:p>
    <w:p w:rsidR="00D94857" w:rsidRPr="00F0762D" w:rsidRDefault="00D94857" w:rsidP="00D94857">
      <w:pPr>
        <w:pStyle w:val="Zkladntext3"/>
        <w:tabs>
          <w:tab w:val="num" w:pos="684"/>
        </w:tabs>
        <w:ind w:left="426" w:hanging="426"/>
        <w:rPr>
          <w:rFonts w:cs="Arial"/>
          <w:i w:val="0"/>
          <w:iCs/>
          <w:szCs w:val="24"/>
        </w:rPr>
      </w:pPr>
      <w:r w:rsidRPr="00F0762D">
        <w:rPr>
          <w:rFonts w:cs="Arial"/>
          <w:i w:val="0"/>
          <w:iCs/>
          <w:szCs w:val="24"/>
        </w:rPr>
        <w:t xml:space="preserve">3. </w:t>
      </w:r>
      <w:r w:rsidRPr="00F0762D">
        <w:rPr>
          <w:rFonts w:cs="Arial"/>
          <w:i w:val="0"/>
          <w:iCs/>
          <w:szCs w:val="24"/>
        </w:rPr>
        <w:tab/>
        <w:t xml:space="preserve">Bude-li zhotovitel v prodlení se zahájením provádění díla dle článku IV. o více jak 5 pracovních dnů, zavazuje se zhotovitel zaplatit objednateli smluvní pokutu ve výši </w:t>
      </w:r>
      <w:r w:rsidR="007277DF" w:rsidRPr="00F0762D">
        <w:rPr>
          <w:rFonts w:cs="Arial"/>
          <w:i w:val="0"/>
          <w:iCs/>
          <w:szCs w:val="24"/>
        </w:rPr>
        <w:t>0,2</w:t>
      </w:r>
      <w:r w:rsidR="0088362A" w:rsidRPr="00F0762D">
        <w:rPr>
          <w:rFonts w:cs="Arial"/>
          <w:i w:val="0"/>
          <w:iCs/>
          <w:szCs w:val="24"/>
        </w:rPr>
        <w:t> </w:t>
      </w:r>
      <w:r w:rsidR="007277DF" w:rsidRPr="00F0762D">
        <w:rPr>
          <w:rFonts w:cs="Arial"/>
          <w:i w:val="0"/>
          <w:iCs/>
          <w:szCs w:val="24"/>
        </w:rPr>
        <w:t xml:space="preserve">% z ceny díla </w:t>
      </w:r>
      <w:r w:rsidR="00D37658">
        <w:rPr>
          <w:rFonts w:cs="Arial"/>
          <w:i w:val="0"/>
          <w:iCs/>
          <w:szCs w:val="24"/>
        </w:rPr>
        <w:t xml:space="preserve">bez DPH </w:t>
      </w:r>
      <w:r w:rsidRPr="00F0762D">
        <w:rPr>
          <w:rFonts w:cs="Arial"/>
          <w:i w:val="0"/>
          <w:iCs/>
          <w:szCs w:val="24"/>
        </w:rPr>
        <w:t>za každý i započatý den prodlení.</w:t>
      </w:r>
    </w:p>
    <w:p w:rsidR="00D94857" w:rsidRPr="00F0762D" w:rsidRDefault="00D94857" w:rsidP="00D94857">
      <w:pPr>
        <w:pStyle w:val="Zkladntext3"/>
        <w:tabs>
          <w:tab w:val="num" w:pos="684"/>
        </w:tabs>
        <w:ind w:left="426" w:hanging="425"/>
        <w:rPr>
          <w:rFonts w:cs="Arial"/>
          <w:i w:val="0"/>
          <w:iCs/>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4.</w:t>
      </w:r>
      <w:r w:rsidRPr="00F0762D">
        <w:rPr>
          <w:rFonts w:cs="Arial"/>
          <w:i w:val="0"/>
          <w:szCs w:val="24"/>
        </w:rPr>
        <w:tab/>
        <w:t xml:space="preserve">Zhotovitel není v prodlení, pokud předá dílo s </w:t>
      </w:r>
      <w:r w:rsidRPr="00F0762D">
        <w:rPr>
          <w:rFonts w:cs="Arial"/>
          <w:i w:val="0"/>
          <w:iCs/>
          <w:szCs w:val="24"/>
        </w:rPr>
        <w:t>ojedinělými drobnými vadami, které samy o sobě ani ve spojení s jinými nebrání užívání díla funkčně ani esteticky, ani užívání podstatným</w:t>
      </w:r>
      <w:r w:rsidR="005A6D2A" w:rsidRPr="00F0762D">
        <w:rPr>
          <w:rFonts w:cs="Arial"/>
          <w:i w:val="0"/>
          <w:iCs/>
          <w:szCs w:val="24"/>
        </w:rPr>
        <w:t xml:space="preserve"> způsobem neomezují (článek X. odst.</w:t>
      </w:r>
      <w:r w:rsidRPr="00F0762D">
        <w:rPr>
          <w:rFonts w:cs="Arial"/>
          <w:i w:val="0"/>
          <w:iCs/>
          <w:szCs w:val="24"/>
        </w:rPr>
        <w:t xml:space="preserve"> 4.).</w:t>
      </w:r>
      <w:r w:rsidRPr="00F0762D">
        <w:rPr>
          <w:rFonts w:cs="Arial"/>
          <w:i w:val="0"/>
          <w:szCs w:val="24"/>
        </w:rPr>
        <w:t xml:space="preserve"> Neodstraní-li však takové vady a nedodělky v dohodnutém termínu, zavazuje se zhotovitel zaplatit objednateli smluvní pokutu ve výši </w:t>
      </w:r>
      <w:r w:rsidR="00C71907" w:rsidRPr="00F0762D">
        <w:rPr>
          <w:rFonts w:cs="Arial"/>
          <w:i w:val="0"/>
          <w:szCs w:val="24"/>
        </w:rPr>
        <w:t>1 000 Kč</w:t>
      </w:r>
      <w:r w:rsidRPr="00F0762D">
        <w:rPr>
          <w:rFonts w:cs="Arial"/>
          <w:i w:val="0"/>
          <w:szCs w:val="24"/>
        </w:rPr>
        <w:t xml:space="preserve"> za každou vadu či nedodělek a každý i započatý den prodlení s jejich odstraněním.</w:t>
      </w:r>
    </w:p>
    <w:p w:rsidR="00D94857" w:rsidRPr="00F0762D" w:rsidRDefault="00D94857" w:rsidP="00D94857">
      <w:pPr>
        <w:pStyle w:val="Zkladntext3"/>
        <w:tabs>
          <w:tab w:val="num" w:pos="684"/>
        </w:tabs>
        <w:ind w:hanging="425"/>
        <w:rPr>
          <w:rFonts w:cs="Arial"/>
          <w:i w:val="0"/>
          <w:szCs w:val="24"/>
        </w:rPr>
      </w:pPr>
    </w:p>
    <w:p w:rsidR="00D94857" w:rsidRPr="00F0762D" w:rsidRDefault="00D94857" w:rsidP="00D94857">
      <w:pPr>
        <w:pStyle w:val="Zkladntext3"/>
        <w:tabs>
          <w:tab w:val="num" w:pos="684"/>
        </w:tabs>
        <w:ind w:left="426" w:hanging="425"/>
        <w:rPr>
          <w:rFonts w:cs="Arial"/>
          <w:i w:val="0"/>
          <w:szCs w:val="24"/>
        </w:rPr>
      </w:pPr>
      <w:r w:rsidRPr="00F0762D">
        <w:rPr>
          <w:rFonts w:cs="Arial"/>
          <w:i w:val="0"/>
          <w:szCs w:val="24"/>
        </w:rPr>
        <w:t>5.</w:t>
      </w:r>
      <w:r w:rsidRPr="00F0762D">
        <w:rPr>
          <w:rFonts w:cs="Arial"/>
          <w:i w:val="0"/>
          <w:szCs w:val="24"/>
        </w:rPr>
        <w:tab/>
      </w:r>
      <w:r w:rsidR="001C1AE1">
        <w:rPr>
          <w:rFonts w:cs="Arial"/>
          <w:i w:val="0"/>
          <w:szCs w:val="24"/>
        </w:rPr>
        <w:t xml:space="preserve">Pokud </w:t>
      </w:r>
      <w:r w:rsidRPr="00F0762D">
        <w:rPr>
          <w:rFonts w:cs="Arial"/>
          <w:i w:val="0"/>
          <w:szCs w:val="24"/>
        </w:rPr>
        <w:t xml:space="preserve">zhotovitel </w:t>
      </w:r>
      <w:r w:rsidR="001C1AE1">
        <w:rPr>
          <w:rFonts w:cs="Arial"/>
          <w:i w:val="0"/>
          <w:szCs w:val="24"/>
        </w:rPr>
        <w:t xml:space="preserve">reklamované </w:t>
      </w:r>
      <w:r w:rsidRPr="00F0762D">
        <w:rPr>
          <w:rFonts w:cs="Arial"/>
          <w:i w:val="0"/>
          <w:szCs w:val="24"/>
        </w:rPr>
        <w:t>vady neodstraní</w:t>
      </w:r>
      <w:r w:rsidR="001C1AE1">
        <w:rPr>
          <w:rFonts w:cs="Arial"/>
          <w:i w:val="0"/>
          <w:szCs w:val="24"/>
        </w:rPr>
        <w:t xml:space="preserve"> </w:t>
      </w:r>
      <w:r w:rsidR="001C1AE1" w:rsidRPr="00F0762D">
        <w:rPr>
          <w:rFonts w:cs="Arial"/>
          <w:i w:val="0"/>
          <w:szCs w:val="24"/>
        </w:rPr>
        <w:t>v termínu</w:t>
      </w:r>
      <w:r w:rsidR="001C1AE1">
        <w:rPr>
          <w:rFonts w:cs="Arial"/>
          <w:i w:val="0"/>
          <w:szCs w:val="24"/>
        </w:rPr>
        <w:t xml:space="preserve"> stanoveném v</w:t>
      </w:r>
      <w:r w:rsidR="008804E2">
        <w:rPr>
          <w:rFonts w:cs="Arial"/>
          <w:i w:val="0"/>
          <w:szCs w:val="24"/>
        </w:rPr>
        <w:t xml:space="preserve"> čl. XIII. odst. 5 této smlouvy</w:t>
      </w:r>
      <w:r w:rsidRPr="00F0762D">
        <w:rPr>
          <w:rFonts w:cs="Arial"/>
          <w:i w:val="0"/>
          <w:szCs w:val="24"/>
        </w:rPr>
        <w:t xml:space="preserve">, zavazuje se zhotovitel </w:t>
      </w:r>
      <w:r w:rsidRPr="00F0762D">
        <w:rPr>
          <w:rFonts w:cs="Arial"/>
          <w:i w:val="0"/>
          <w:color w:val="000000"/>
          <w:szCs w:val="24"/>
        </w:rPr>
        <w:t>zaplatit objednateli smluvní pokutu ve výši</w:t>
      </w:r>
      <w:r w:rsidRPr="00F0762D">
        <w:rPr>
          <w:rFonts w:cs="Arial"/>
          <w:i w:val="0"/>
          <w:szCs w:val="24"/>
        </w:rPr>
        <w:t xml:space="preserve"> </w:t>
      </w:r>
      <w:r w:rsidR="00C71907" w:rsidRPr="00F0762D">
        <w:rPr>
          <w:rFonts w:cs="Arial"/>
          <w:i w:val="0"/>
          <w:szCs w:val="24"/>
        </w:rPr>
        <w:t>1 000 Kč</w:t>
      </w:r>
      <w:r w:rsidRPr="00F0762D">
        <w:rPr>
          <w:rFonts w:cs="Arial"/>
          <w:i w:val="0"/>
          <w:szCs w:val="24"/>
        </w:rPr>
        <w:t xml:space="preserve"> za každou vadu a každý započatý den prodlení s jejich odstraněním.</w:t>
      </w:r>
    </w:p>
    <w:p w:rsidR="00D94857" w:rsidRPr="00F0762D" w:rsidRDefault="00D94857" w:rsidP="00D94857">
      <w:pPr>
        <w:pStyle w:val="Zkladntext3"/>
        <w:tabs>
          <w:tab w:val="left" w:pos="900"/>
        </w:tabs>
        <w:ind w:hanging="425"/>
        <w:rPr>
          <w:rFonts w:cs="Arial"/>
          <w:i w:val="0"/>
          <w:szCs w:val="24"/>
        </w:rPr>
      </w:pPr>
    </w:p>
    <w:p w:rsidR="00D94857" w:rsidRPr="00A0356E" w:rsidRDefault="00D94857" w:rsidP="00D94857">
      <w:pPr>
        <w:pStyle w:val="Zkladntext3"/>
        <w:ind w:left="360" w:hanging="360"/>
        <w:rPr>
          <w:rFonts w:cs="Arial"/>
          <w:i w:val="0"/>
          <w:szCs w:val="24"/>
        </w:rPr>
      </w:pPr>
      <w:r w:rsidRPr="00F0762D">
        <w:rPr>
          <w:rFonts w:cs="Arial"/>
          <w:i w:val="0"/>
          <w:szCs w:val="24"/>
        </w:rPr>
        <w:t xml:space="preserve">6. </w:t>
      </w:r>
      <w:r w:rsidRPr="00F0762D">
        <w:rPr>
          <w:rFonts w:cs="Arial"/>
          <w:i w:val="0"/>
          <w:szCs w:val="24"/>
        </w:rPr>
        <w:tab/>
      </w:r>
      <w:r w:rsidRPr="00A0356E">
        <w:rPr>
          <w:rFonts w:cs="Arial"/>
          <w:i w:val="0"/>
          <w:szCs w:val="24"/>
        </w:rPr>
        <w:t>Za porušení povinností uložených zhotoviteli touto smlouvou ve vztahu k</w:t>
      </w:r>
      <w:r w:rsidR="00C34F40" w:rsidRPr="00A0356E">
        <w:rPr>
          <w:rFonts w:cs="Arial"/>
          <w:i w:val="0"/>
          <w:szCs w:val="24"/>
        </w:rPr>
        <w:t> </w:t>
      </w:r>
      <w:r w:rsidRPr="00A0356E">
        <w:rPr>
          <w:rFonts w:cs="Arial"/>
          <w:i w:val="0"/>
          <w:szCs w:val="24"/>
        </w:rPr>
        <w:t>BOZP</w:t>
      </w:r>
      <w:r w:rsidR="00C34F40" w:rsidRPr="00A0356E">
        <w:rPr>
          <w:rFonts w:cs="Arial"/>
          <w:i w:val="0"/>
          <w:szCs w:val="24"/>
        </w:rPr>
        <w:t xml:space="preserve">, a dále </w:t>
      </w:r>
      <w:r w:rsidRPr="00A0356E">
        <w:rPr>
          <w:rFonts w:cs="Arial"/>
          <w:i w:val="0"/>
          <w:szCs w:val="24"/>
        </w:rPr>
        <w:t xml:space="preserve"> </w:t>
      </w:r>
      <w:r w:rsidR="00A0356E" w:rsidRPr="00A0356E">
        <w:rPr>
          <w:rFonts w:cs="Arial"/>
          <w:i w:val="0"/>
          <w:szCs w:val="24"/>
        </w:rPr>
        <w:t xml:space="preserve">stanovených zákonem </w:t>
      </w:r>
      <w:r w:rsidR="00A0356E" w:rsidRPr="00A0356E">
        <w:rPr>
          <w:i w:val="0"/>
          <w:color w:val="070707"/>
          <w:szCs w:val="24"/>
        </w:rPr>
        <w:t>309/2006 Sb</w:t>
      </w:r>
      <w:r w:rsidR="00A0356E">
        <w:rPr>
          <w:i w:val="0"/>
          <w:color w:val="070707"/>
          <w:szCs w:val="24"/>
        </w:rPr>
        <w:t>,</w:t>
      </w:r>
      <w:r w:rsidR="00A0356E" w:rsidRPr="00A0356E">
        <w:rPr>
          <w:rStyle w:val="h1a"/>
          <w:rFonts w:cs="Arial"/>
          <w:i w:val="0"/>
          <w:iCs/>
          <w:color w:val="070707"/>
          <w:szCs w:val="24"/>
        </w:rPr>
        <w:t xml:space="preserve">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w:t>
      </w:r>
      <w:r w:rsidR="00A0356E">
        <w:rPr>
          <w:rStyle w:val="h1a"/>
          <w:rFonts w:cs="Arial"/>
          <w:i w:val="0"/>
          <w:iCs/>
          <w:color w:val="070707"/>
          <w:szCs w:val="24"/>
        </w:rPr>
        <w:t>, v platném znění</w:t>
      </w:r>
      <w:r w:rsidR="00100B09">
        <w:rPr>
          <w:rStyle w:val="h1a"/>
          <w:rFonts w:cs="Arial"/>
          <w:i w:val="0"/>
          <w:iCs/>
          <w:color w:val="070707"/>
          <w:szCs w:val="24"/>
        </w:rPr>
        <w:t xml:space="preserve"> </w:t>
      </w:r>
      <w:r w:rsidRPr="00A0356E">
        <w:rPr>
          <w:rFonts w:cs="Arial"/>
          <w:i w:val="0"/>
          <w:szCs w:val="24"/>
        </w:rPr>
        <w:t xml:space="preserve">je zhotovitel povinen zaplatit objednateli smluvní pokutu ve výši </w:t>
      </w:r>
      <w:r w:rsidR="005A6D2A" w:rsidRPr="00A0356E">
        <w:rPr>
          <w:rFonts w:cs="Arial"/>
          <w:i w:val="0"/>
          <w:szCs w:val="24"/>
        </w:rPr>
        <w:t>5</w:t>
      </w:r>
      <w:r w:rsidRPr="00A0356E">
        <w:rPr>
          <w:rFonts w:cs="Arial"/>
          <w:i w:val="0"/>
          <w:szCs w:val="24"/>
        </w:rPr>
        <w:t xml:space="preserve"> 000 Kč, a to za každý jednotlivý případ porušení povinnosti. </w:t>
      </w:r>
    </w:p>
    <w:p w:rsidR="00D94857" w:rsidRPr="00F0762D" w:rsidRDefault="00D94857" w:rsidP="00D94857">
      <w:pPr>
        <w:pStyle w:val="Zkladntext3"/>
        <w:ind w:left="360" w:hanging="360"/>
        <w:rPr>
          <w:rFonts w:cs="Arial"/>
          <w:i w:val="0"/>
          <w:szCs w:val="24"/>
        </w:rPr>
      </w:pPr>
    </w:p>
    <w:p w:rsidR="00D94857" w:rsidRPr="00100B09" w:rsidRDefault="005A6D2A" w:rsidP="00100B09">
      <w:pPr>
        <w:pStyle w:val="Zkladntext3"/>
        <w:ind w:left="360" w:hanging="360"/>
        <w:rPr>
          <w:rFonts w:cs="Arial"/>
          <w:i w:val="0"/>
          <w:strike/>
          <w:szCs w:val="24"/>
        </w:rPr>
      </w:pPr>
      <w:r w:rsidRPr="00F0762D">
        <w:rPr>
          <w:rFonts w:cs="Arial"/>
          <w:i w:val="0"/>
          <w:szCs w:val="24"/>
        </w:rPr>
        <w:t>7</w:t>
      </w:r>
      <w:r w:rsidR="00D94857" w:rsidRPr="00F0762D">
        <w:rPr>
          <w:rFonts w:cs="Arial"/>
          <w:i w:val="0"/>
          <w:szCs w:val="24"/>
        </w:rPr>
        <w:t xml:space="preserve">. </w:t>
      </w:r>
      <w:r w:rsidR="00D94857" w:rsidRPr="00F0762D">
        <w:rPr>
          <w:rFonts w:cs="Arial"/>
          <w:i w:val="0"/>
          <w:szCs w:val="24"/>
        </w:rPr>
        <w:tab/>
        <w:t>Objednatel je oprávněn jednostranně započíst své nároky na zaplacení smluvní pokuty vůči nárokům zhotovitele na úhradu ceny díla.</w:t>
      </w:r>
    </w:p>
    <w:p w:rsidR="00D94857" w:rsidRPr="00F0762D" w:rsidRDefault="00D94857" w:rsidP="00D94857">
      <w:pPr>
        <w:pStyle w:val="Zkladntext3"/>
        <w:tabs>
          <w:tab w:val="num" w:pos="684"/>
        </w:tabs>
        <w:ind w:hanging="425"/>
        <w:rPr>
          <w:rFonts w:cs="Arial"/>
          <w:i w:val="0"/>
          <w:szCs w:val="24"/>
        </w:rPr>
      </w:pPr>
    </w:p>
    <w:p w:rsidR="00D94857" w:rsidRPr="005A6D2A" w:rsidRDefault="00D94857" w:rsidP="005A6D2A">
      <w:pPr>
        <w:pStyle w:val="Zkladntext3"/>
        <w:tabs>
          <w:tab w:val="num" w:pos="684"/>
        </w:tabs>
        <w:ind w:left="426" w:hanging="425"/>
        <w:rPr>
          <w:rFonts w:cs="Arial"/>
          <w:i w:val="0"/>
          <w:szCs w:val="24"/>
        </w:rPr>
      </w:pPr>
      <w:r w:rsidRPr="00F0762D">
        <w:rPr>
          <w:rFonts w:cs="Arial"/>
          <w:i w:val="0"/>
          <w:szCs w:val="24"/>
        </w:rPr>
        <w:t xml:space="preserve">10. </w:t>
      </w:r>
      <w:r w:rsidRPr="00F0762D">
        <w:rPr>
          <w:rFonts w:cs="Arial"/>
          <w:i w:val="0"/>
          <w:szCs w:val="24"/>
        </w:rPr>
        <w:tab/>
        <w:t>Smluvením smluvních pokut není dotčeno právo objednatele požadovat náhradu škody způsobené mu zhotovitelem. Objednatel je oprávněn požadovat náhradu škody</w:t>
      </w:r>
      <w:r w:rsidR="005A6D2A" w:rsidRPr="00F0762D">
        <w:rPr>
          <w:rFonts w:cs="Arial"/>
          <w:i w:val="0"/>
          <w:szCs w:val="24"/>
        </w:rPr>
        <w:t xml:space="preserve"> vedle nároku na smluvní pokutu.</w:t>
      </w:r>
    </w:p>
    <w:p w:rsidR="00D27784" w:rsidRDefault="00D27784"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w:t>
      </w:r>
    </w:p>
    <w:p w:rsidR="00D94857" w:rsidRPr="00FF1993" w:rsidRDefault="00D94857" w:rsidP="00D94857">
      <w:pPr>
        <w:pStyle w:val="Zkladntext3"/>
        <w:tabs>
          <w:tab w:val="num" w:pos="684"/>
        </w:tabs>
        <w:jc w:val="center"/>
        <w:rPr>
          <w:rFonts w:cs="Arial"/>
          <w:i w:val="0"/>
          <w:iCs/>
          <w:szCs w:val="24"/>
        </w:rPr>
      </w:pPr>
      <w:r w:rsidRPr="00FF1993">
        <w:rPr>
          <w:rFonts w:cs="Arial"/>
          <w:b/>
          <w:bCs/>
          <w:i w:val="0"/>
          <w:iCs/>
          <w:szCs w:val="24"/>
        </w:rPr>
        <w:t>Úrok z prodlení</w:t>
      </w:r>
    </w:p>
    <w:p w:rsidR="00D94857" w:rsidRPr="00FF1993" w:rsidRDefault="00D94857" w:rsidP="00D94857">
      <w:pPr>
        <w:pStyle w:val="Zkladntext3"/>
        <w:tabs>
          <w:tab w:val="num" w:pos="684"/>
        </w:tabs>
        <w:jc w:val="left"/>
        <w:rPr>
          <w:rFonts w:cs="Arial"/>
          <w:i w:val="0"/>
          <w:iCs/>
          <w:szCs w:val="24"/>
        </w:rPr>
      </w:pPr>
    </w:p>
    <w:p w:rsidR="00C71907" w:rsidRDefault="00D94857" w:rsidP="001C1AE1">
      <w:pPr>
        <w:pStyle w:val="Zkladntext3"/>
        <w:rPr>
          <w:rFonts w:cs="Arial"/>
          <w:i w:val="0"/>
          <w:iCs/>
          <w:szCs w:val="24"/>
        </w:rPr>
      </w:pPr>
      <w:r w:rsidRPr="00100B09">
        <w:rPr>
          <w:rFonts w:cs="Arial"/>
          <w:i w:val="0"/>
          <w:iCs/>
          <w:szCs w:val="24"/>
        </w:rPr>
        <w:t>V případě prodlení kterékoliv ze stran s plněním peněžitého závazku dohodnutého v této smlouvě je strana, která je v prodlení, povinna zaplatit druhé straně úrok z prodlení v zákonné výši denně z částky, ohledně které je v</w:t>
      </w:r>
      <w:r w:rsidR="00A0356E" w:rsidRPr="00100B09">
        <w:rPr>
          <w:rFonts w:cs="Arial"/>
          <w:i w:val="0"/>
          <w:iCs/>
          <w:szCs w:val="24"/>
        </w:rPr>
        <w:t> </w:t>
      </w:r>
      <w:r w:rsidRPr="00100B09">
        <w:rPr>
          <w:rFonts w:cs="Arial"/>
          <w:i w:val="0"/>
          <w:iCs/>
          <w:szCs w:val="24"/>
        </w:rPr>
        <w:t>prodlení</w:t>
      </w:r>
      <w:r w:rsidR="00A0356E" w:rsidRPr="00100B09">
        <w:rPr>
          <w:rFonts w:cs="Arial"/>
          <w:i w:val="0"/>
          <w:iCs/>
          <w:szCs w:val="24"/>
        </w:rPr>
        <w:t xml:space="preserve"> (v</w:t>
      </w:r>
      <w:r w:rsidR="00A0356E" w:rsidRPr="00100B09">
        <w:rPr>
          <w:rFonts w:cs="Arial"/>
          <w:i w:val="0"/>
        </w:rPr>
        <w:t xml:space="preserve">ýše úroku </w:t>
      </w:r>
      <w:r w:rsidR="00A0356E" w:rsidRPr="00100B09">
        <w:rPr>
          <w:rFonts w:cs="Arial"/>
          <w:i w:val="0"/>
        </w:rPr>
        <w:lastRenderedPageBreak/>
        <w:t xml:space="preserve">z prodlení odpovídá ročně výši </w:t>
      </w:r>
      <w:proofErr w:type="spellStart"/>
      <w:r w:rsidR="00A0356E" w:rsidRPr="00100B09">
        <w:rPr>
          <w:rFonts w:cs="Arial"/>
          <w:i w:val="0"/>
        </w:rPr>
        <w:t>repo</w:t>
      </w:r>
      <w:proofErr w:type="spellEnd"/>
      <w:r w:rsidR="00A0356E" w:rsidRPr="00100B09">
        <w:rPr>
          <w:rFonts w:cs="Arial"/>
          <w:i w:val="0"/>
        </w:rPr>
        <w:t xml:space="preserve"> sazby stanovené Českou národní bankou pro první den kalendářního pololetí, v němž došlo k prodlení, zvýšené o 8 procentních bodů).</w:t>
      </w:r>
      <w:r w:rsidR="00A0356E" w:rsidRPr="00100B09">
        <w:rPr>
          <w:rFonts w:cs="Arial"/>
        </w:rPr>
        <w:t> </w:t>
      </w:r>
    </w:p>
    <w:p w:rsidR="00C71907" w:rsidRDefault="00C71907" w:rsidP="00D94857">
      <w:pPr>
        <w:pStyle w:val="Zkladntext3"/>
        <w:tabs>
          <w:tab w:val="num" w:pos="684"/>
        </w:tabs>
        <w:jc w:val="center"/>
        <w:rPr>
          <w:rFonts w:cs="Arial"/>
          <w:i w:val="0"/>
          <w:iCs/>
          <w:szCs w:val="24"/>
        </w:rPr>
      </w:pPr>
    </w:p>
    <w:p w:rsidR="008804E2" w:rsidRDefault="008804E2"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XVI.</w:t>
      </w:r>
    </w:p>
    <w:p w:rsidR="00D94857" w:rsidRPr="00FF1993" w:rsidRDefault="00D94857" w:rsidP="00D94857">
      <w:pPr>
        <w:pStyle w:val="Zkladntext3"/>
        <w:tabs>
          <w:tab w:val="num" w:pos="684"/>
        </w:tabs>
        <w:jc w:val="center"/>
        <w:rPr>
          <w:rFonts w:cs="Arial"/>
          <w:b/>
          <w:bCs/>
          <w:i w:val="0"/>
          <w:iCs/>
          <w:szCs w:val="24"/>
        </w:rPr>
      </w:pPr>
      <w:r w:rsidRPr="00FF1993">
        <w:rPr>
          <w:rFonts w:cs="Arial"/>
          <w:b/>
          <w:bCs/>
          <w:i w:val="0"/>
          <w:iCs/>
          <w:szCs w:val="24"/>
        </w:rPr>
        <w:t>Jiná ustanovení</w:t>
      </w:r>
    </w:p>
    <w:p w:rsidR="00D94857" w:rsidRPr="00FF1993" w:rsidRDefault="00D94857" w:rsidP="00D94857">
      <w:pPr>
        <w:pStyle w:val="Zkladntext3"/>
        <w:rPr>
          <w:rFonts w:cs="Arial"/>
          <w:i w:val="0"/>
          <w:szCs w:val="24"/>
        </w:rPr>
      </w:pPr>
    </w:p>
    <w:p w:rsidR="00D94857" w:rsidRPr="00100B09" w:rsidRDefault="00D94857" w:rsidP="00D94857">
      <w:pPr>
        <w:pStyle w:val="Zkladntext3"/>
        <w:tabs>
          <w:tab w:val="num" w:pos="684"/>
        </w:tabs>
        <w:ind w:left="425" w:hanging="425"/>
        <w:rPr>
          <w:rFonts w:cs="Arial"/>
          <w:i w:val="0"/>
          <w:szCs w:val="24"/>
        </w:rPr>
      </w:pPr>
      <w:r w:rsidRPr="00FF1993">
        <w:rPr>
          <w:rFonts w:cs="Arial"/>
          <w:i w:val="0"/>
          <w:szCs w:val="24"/>
        </w:rPr>
        <w:t>1.</w:t>
      </w:r>
      <w:r w:rsidRPr="00FF1993">
        <w:rPr>
          <w:rFonts w:cs="Arial"/>
          <w:i w:val="0"/>
          <w:szCs w:val="24"/>
        </w:rPr>
        <w:tab/>
      </w:r>
      <w:r w:rsidRPr="00100B09">
        <w:rPr>
          <w:rFonts w:cs="Arial"/>
          <w:i w:val="0"/>
          <w:szCs w:val="24"/>
        </w:rPr>
        <w:t xml:space="preserve">Místa pro skládky materiálu zhotovitele pro realizaci prací dle této smlouvy si na své náklady zajistí zhotovitel. </w:t>
      </w:r>
    </w:p>
    <w:p w:rsidR="00D94857" w:rsidRPr="00100B09" w:rsidRDefault="00D94857" w:rsidP="00D94857">
      <w:pPr>
        <w:pStyle w:val="Zkladntext3"/>
        <w:ind w:hanging="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 xml:space="preserve">Zhotovitel vyklidí místo provádění díla do </w:t>
      </w:r>
      <w:r w:rsidR="00A0356E" w:rsidRPr="00100B09">
        <w:rPr>
          <w:rFonts w:cs="Arial"/>
          <w:i w:val="0"/>
          <w:szCs w:val="24"/>
        </w:rPr>
        <w:t>3</w:t>
      </w:r>
      <w:r w:rsidRPr="00100B09">
        <w:rPr>
          <w:rFonts w:cs="Arial"/>
          <w:i w:val="0"/>
          <w:szCs w:val="24"/>
        </w:rPr>
        <w:t xml:space="preserve"> dnů po předání a převzetí díla. Po tomto termínu je zhotovitel oprávněn ponechat na </w:t>
      </w:r>
      <w:r w:rsidR="00A0356E" w:rsidRPr="00100B09">
        <w:rPr>
          <w:rFonts w:cs="Arial"/>
          <w:i w:val="0"/>
          <w:szCs w:val="24"/>
        </w:rPr>
        <w:t xml:space="preserve">místě díla </w:t>
      </w:r>
      <w:r w:rsidRPr="00100B09">
        <w:rPr>
          <w:rFonts w:cs="Arial"/>
          <w:i w:val="0"/>
          <w:szCs w:val="24"/>
        </w:rPr>
        <w:t>pouze materiál nutný k odstranění vad a nedodělků, bude-li s nimi dílo objednatelem převzato.</w:t>
      </w:r>
    </w:p>
    <w:p w:rsidR="00100B09" w:rsidRPr="00100B09" w:rsidRDefault="00100B09" w:rsidP="00100B09">
      <w:pPr>
        <w:pStyle w:val="Zkladntext3"/>
        <w:ind w:left="360"/>
        <w:rPr>
          <w:rFonts w:cs="Arial"/>
          <w:i w:val="0"/>
          <w:szCs w:val="24"/>
        </w:rPr>
      </w:pPr>
    </w:p>
    <w:p w:rsidR="00100B09" w:rsidRPr="00100B09" w:rsidRDefault="00D94857" w:rsidP="00100B09">
      <w:pPr>
        <w:pStyle w:val="Zkladntext3"/>
        <w:numPr>
          <w:ilvl w:val="0"/>
          <w:numId w:val="4"/>
        </w:numPr>
        <w:rPr>
          <w:rFonts w:cs="Arial"/>
          <w:i w:val="0"/>
          <w:szCs w:val="24"/>
        </w:rPr>
      </w:pPr>
      <w:r w:rsidRPr="00100B09">
        <w:rPr>
          <w:rFonts w:cs="Arial"/>
          <w:i w:val="0"/>
          <w:szCs w:val="24"/>
        </w:rPr>
        <w:t>Pokud zhotovitel během realizace díla prokazatelně poškodí vlastní vinou majetek objednatele, je povinen zajistit jeho uvedení do původního stavu na vlastní náklady, a nebude-li to možné, nahradí škodu v penězích.</w:t>
      </w:r>
    </w:p>
    <w:p w:rsidR="00100B09" w:rsidRDefault="00100B09" w:rsidP="00100B09">
      <w:pPr>
        <w:pStyle w:val="Zkladntext3"/>
        <w:ind w:left="360"/>
        <w:rPr>
          <w:rFonts w:cs="Arial"/>
          <w:i w:val="0"/>
          <w:szCs w:val="24"/>
        </w:rPr>
      </w:pPr>
    </w:p>
    <w:p w:rsidR="00100B09" w:rsidRDefault="00A60DAF" w:rsidP="00100B09">
      <w:pPr>
        <w:pStyle w:val="Zkladntext3"/>
        <w:numPr>
          <w:ilvl w:val="0"/>
          <w:numId w:val="4"/>
        </w:numPr>
        <w:rPr>
          <w:rFonts w:cs="Arial"/>
          <w:i w:val="0"/>
          <w:szCs w:val="24"/>
        </w:rPr>
      </w:pPr>
      <w:r w:rsidRPr="00100B09">
        <w:rPr>
          <w:rFonts w:cs="Arial"/>
          <w:i w:val="0"/>
          <w:szCs w:val="24"/>
        </w:rPr>
        <w:t>Má-li být část díla realizována poddodavatelem, který za zhotovitele prokázal určitou část kvalifika</w:t>
      </w:r>
      <w:r w:rsidR="00986103" w:rsidRPr="00100B09">
        <w:rPr>
          <w:rFonts w:cs="Arial"/>
          <w:i w:val="0"/>
          <w:szCs w:val="24"/>
        </w:rPr>
        <w:t>ce</w:t>
      </w:r>
      <w:r w:rsidRPr="00100B09">
        <w:rPr>
          <w:rFonts w:cs="Arial"/>
          <w:i w:val="0"/>
          <w:szCs w:val="24"/>
        </w:rPr>
        <w:t xml:space="preserve"> v</w:t>
      </w:r>
      <w:r w:rsidR="001C1AE1">
        <w:rPr>
          <w:rFonts w:cs="Arial"/>
          <w:i w:val="0"/>
          <w:szCs w:val="24"/>
        </w:rPr>
        <w:t>e výběrovém řízení, musí se tento</w:t>
      </w:r>
      <w:r w:rsidRPr="00100B09">
        <w:rPr>
          <w:rFonts w:cs="Arial"/>
          <w:i w:val="0"/>
          <w:szCs w:val="24"/>
        </w:rPr>
        <w:t xml:space="preserve"> podílet na plnění díla v tom rozsahu, v jakém se k tomu zavázal při prokazování kvalifikace. Změna je možná pouze se souhlasem objednatele a za předpokladu, že tento poddodavatel prokáže část kvalifikace ve stejném rozsahu jako původní.</w:t>
      </w:r>
    </w:p>
    <w:p w:rsidR="00100B09" w:rsidRDefault="00100B09" w:rsidP="00100B09">
      <w:pPr>
        <w:pStyle w:val="Odstavecseseznamem"/>
        <w:rPr>
          <w:rFonts w:cs="Arial"/>
          <w:i/>
          <w:color w:val="000000"/>
          <w:szCs w:val="24"/>
        </w:rPr>
      </w:pPr>
    </w:p>
    <w:p w:rsidR="00100B09" w:rsidRDefault="00425A04" w:rsidP="00100B09">
      <w:pPr>
        <w:pStyle w:val="Zkladntext3"/>
        <w:numPr>
          <w:ilvl w:val="0"/>
          <w:numId w:val="4"/>
        </w:numPr>
        <w:rPr>
          <w:rFonts w:cs="Arial"/>
          <w:i w:val="0"/>
          <w:szCs w:val="24"/>
        </w:rPr>
      </w:pPr>
      <w:r w:rsidRPr="00100B09">
        <w:rPr>
          <w:rFonts w:cs="Arial"/>
          <w:i w:val="0"/>
          <w:color w:val="000000"/>
          <w:szCs w:val="24"/>
        </w:rPr>
        <w:t xml:space="preserve">Zhotovitel je povinen uchovávat veškerou dokumentaci související s realizací předmětu této smlouvy, resp. projektu, včetně účetních dokladů minimálně do 31.12.2028. Pokud je v českých právních předpisech stanovena lhůta delší, musí ji </w:t>
      </w:r>
      <w:r w:rsidR="00360C6F">
        <w:rPr>
          <w:rFonts w:cs="Arial"/>
          <w:i w:val="0"/>
          <w:color w:val="000000"/>
          <w:szCs w:val="24"/>
        </w:rPr>
        <w:t>zhotovitel</w:t>
      </w:r>
      <w:r w:rsidRPr="00100B09">
        <w:rPr>
          <w:rFonts w:cs="Arial"/>
          <w:i w:val="0"/>
          <w:color w:val="000000"/>
          <w:szCs w:val="24"/>
        </w:rPr>
        <w:t xml:space="preserve"> použít. </w:t>
      </w:r>
    </w:p>
    <w:p w:rsidR="00100B09" w:rsidRDefault="00100B09" w:rsidP="00100B09">
      <w:pPr>
        <w:pStyle w:val="Odstavecseseznamem"/>
        <w:rPr>
          <w:rFonts w:cs="Arial"/>
          <w:i/>
          <w:color w:val="000000"/>
          <w:szCs w:val="24"/>
        </w:rPr>
      </w:pPr>
    </w:p>
    <w:p w:rsidR="00A60DAF" w:rsidRPr="00100B09" w:rsidRDefault="00425A04" w:rsidP="00100B09">
      <w:pPr>
        <w:pStyle w:val="Zkladntext3"/>
        <w:numPr>
          <w:ilvl w:val="0"/>
          <w:numId w:val="4"/>
        </w:numPr>
        <w:rPr>
          <w:rFonts w:cs="Arial"/>
          <w:i w:val="0"/>
          <w:szCs w:val="24"/>
        </w:rPr>
      </w:pPr>
      <w:r w:rsidRPr="00100B09">
        <w:rPr>
          <w:rFonts w:cs="Arial"/>
          <w:i w:val="0"/>
          <w:color w:val="000000"/>
          <w:szCs w:val="24"/>
        </w:rPr>
        <w:t>Zhotovitel je povinen minimálně do 31.12.2028 poskytovat požadované informace a dokumentaci související s realizací předmětu této smlouvy, resp.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předmětu této smlouvy, resp. projektu, a poskytnout jim při provádění kontroly součinnost.</w:t>
      </w:r>
    </w:p>
    <w:p w:rsidR="00D94857" w:rsidRPr="00425A04" w:rsidRDefault="00D94857" w:rsidP="00A60DAF">
      <w:pPr>
        <w:pStyle w:val="Zkladntext3"/>
        <w:ind w:left="425" w:hanging="425"/>
        <w:rPr>
          <w:rFonts w:cs="Arial"/>
          <w:i w:val="0"/>
          <w:iCs/>
          <w:szCs w:val="24"/>
        </w:rPr>
      </w:pPr>
    </w:p>
    <w:p w:rsidR="00D94857" w:rsidRPr="00453C70" w:rsidRDefault="00D94857" w:rsidP="00D94857">
      <w:pPr>
        <w:pStyle w:val="Zkladntext3"/>
        <w:tabs>
          <w:tab w:val="num" w:pos="684"/>
        </w:tabs>
        <w:jc w:val="center"/>
        <w:rPr>
          <w:rFonts w:cs="Arial"/>
          <w:i w:val="0"/>
          <w:iCs/>
          <w:szCs w:val="24"/>
        </w:rPr>
      </w:pPr>
      <w:r w:rsidRPr="00453C70">
        <w:rPr>
          <w:rFonts w:cs="Arial"/>
          <w:i w:val="0"/>
          <w:iCs/>
          <w:szCs w:val="24"/>
        </w:rPr>
        <w:t>Článek XVII.</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Odstoupení od smlouvy</w:t>
      </w:r>
    </w:p>
    <w:p w:rsidR="00D27784" w:rsidRDefault="00D27784" w:rsidP="00D27784">
      <w:pPr>
        <w:pStyle w:val="Zkladntext3"/>
        <w:tabs>
          <w:tab w:val="left" w:pos="360"/>
        </w:tabs>
        <w:ind w:left="720"/>
        <w:rPr>
          <w:rFonts w:cs="Arial"/>
          <w:b/>
          <w:bCs/>
          <w:szCs w:val="24"/>
        </w:rPr>
      </w:pPr>
    </w:p>
    <w:p w:rsidR="00D27784" w:rsidRDefault="00D27784" w:rsidP="00FA406B">
      <w:pPr>
        <w:pStyle w:val="Zkladntext3"/>
        <w:numPr>
          <w:ilvl w:val="0"/>
          <w:numId w:val="15"/>
        </w:numPr>
        <w:rPr>
          <w:rFonts w:cs="Arial"/>
          <w:i w:val="0"/>
          <w:iCs/>
          <w:szCs w:val="24"/>
        </w:rPr>
      </w:pPr>
      <w:r w:rsidRPr="00D27784">
        <w:rPr>
          <w:rFonts w:cs="Arial"/>
          <w:i w:val="0"/>
          <w:iCs/>
          <w:szCs w:val="24"/>
        </w:rPr>
        <w:t>Objednatel je oprávněn odstoupit od smlouvy v případě nepřidělení dotace na realizaci předmětu díla ze strany poskytovatele dotace. Oznámení o tom, že finanční prostředky nebyly objednateli poskytovatelem dotace přiděleny, zašle objednatel zhotoviteli spolu s odstoupením od smlouvy bez zbytečného odkladu. Po odstoupení od smlouvy z tohoto titulu nebudou mít vůči sobě smluvní strany kromě závazků dle této smlouvy žádné další nároky.</w:t>
      </w:r>
    </w:p>
    <w:p w:rsidR="00D27784" w:rsidRDefault="00D27784" w:rsidP="00D27784">
      <w:pPr>
        <w:pStyle w:val="Zkladntext3"/>
        <w:ind w:left="360"/>
        <w:rPr>
          <w:rFonts w:cs="Arial"/>
          <w:i w:val="0"/>
          <w:iCs/>
          <w:szCs w:val="24"/>
        </w:rPr>
      </w:pPr>
    </w:p>
    <w:p w:rsidR="00D94857" w:rsidRPr="00D27784" w:rsidRDefault="00D94857" w:rsidP="00FA406B">
      <w:pPr>
        <w:pStyle w:val="Zkladntext3"/>
        <w:numPr>
          <w:ilvl w:val="0"/>
          <w:numId w:val="15"/>
        </w:numPr>
        <w:rPr>
          <w:rFonts w:cs="Arial"/>
          <w:i w:val="0"/>
          <w:iCs/>
          <w:szCs w:val="24"/>
        </w:rPr>
      </w:pPr>
      <w:r w:rsidRPr="00D27784">
        <w:rPr>
          <w:rFonts w:cs="Arial"/>
          <w:i w:val="0"/>
          <w:iCs/>
          <w:szCs w:val="24"/>
        </w:rPr>
        <w:t>Objednatel má právo odstoupit od smlouvy</w:t>
      </w:r>
      <w:r w:rsidRPr="00D27784">
        <w:rPr>
          <w:rFonts w:eastAsia="Calibri" w:cs="Arial"/>
          <w:i w:val="0"/>
          <w:szCs w:val="24"/>
          <w:lang w:eastAsia="en-US"/>
        </w:rPr>
        <w:t xml:space="preserve"> </w:t>
      </w:r>
      <w:r w:rsidRPr="00D27784">
        <w:rPr>
          <w:rFonts w:cs="Arial"/>
          <w:i w:val="0"/>
          <w:iCs/>
          <w:szCs w:val="24"/>
        </w:rPr>
        <w:t>v případě podstatného porušení této smlouvy zhotovitelem</w:t>
      </w:r>
      <w:r w:rsidR="00EB194E">
        <w:rPr>
          <w:rFonts w:cs="Arial"/>
          <w:i w:val="0"/>
          <w:iCs/>
          <w:szCs w:val="24"/>
        </w:rPr>
        <w:t>,</w:t>
      </w:r>
      <w:r w:rsidRPr="00D27784">
        <w:rPr>
          <w:rFonts w:cs="Arial"/>
          <w:i w:val="0"/>
          <w:iCs/>
          <w:szCs w:val="24"/>
        </w:rPr>
        <w:t xml:space="preserve"> a to v případě:</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lastRenderedPageBreak/>
        <w:t xml:space="preserve">prodlení s provedením díla, po dobu delší než </w:t>
      </w:r>
      <w:r w:rsidR="00100B09">
        <w:rPr>
          <w:rFonts w:cs="Arial"/>
          <w:i w:val="0"/>
          <w:szCs w:val="24"/>
        </w:rPr>
        <w:t>15</w:t>
      </w:r>
      <w:r w:rsidRPr="00F0762D">
        <w:rPr>
          <w:rFonts w:cs="Arial"/>
          <w:i w:val="0"/>
          <w:szCs w:val="24"/>
        </w:rPr>
        <w:t xml:space="preserve"> dnů,</w:t>
      </w:r>
    </w:p>
    <w:p w:rsidR="00D94857" w:rsidRPr="00F0762D" w:rsidRDefault="00D94857" w:rsidP="00FA406B">
      <w:pPr>
        <w:pStyle w:val="Zkladntext3"/>
        <w:numPr>
          <w:ilvl w:val="0"/>
          <w:numId w:val="10"/>
        </w:numPr>
        <w:tabs>
          <w:tab w:val="left" w:pos="851"/>
        </w:tabs>
        <w:spacing w:before="60"/>
        <w:ind w:left="850" w:hanging="425"/>
        <w:rPr>
          <w:rFonts w:cs="Arial"/>
          <w:i w:val="0"/>
          <w:szCs w:val="24"/>
        </w:rPr>
      </w:pPr>
      <w:r w:rsidRPr="00F0762D">
        <w:rPr>
          <w:rFonts w:cs="Arial"/>
          <w:i w:val="0"/>
          <w:szCs w:val="24"/>
        </w:rPr>
        <w:t>neoprávněného zastavení či přerušení prací na díle na dobu delší než 1</w:t>
      </w:r>
      <w:r w:rsidR="00100B09">
        <w:rPr>
          <w:rFonts w:cs="Arial"/>
          <w:i w:val="0"/>
          <w:szCs w:val="24"/>
        </w:rPr>
        <w:t>0</w:t>
      </w:r>
      <w:r w:rsidRPr="00F0762D">
        <w:rPr>
          <w:rFonts w:cs="Arial"/>
          <w:i w:val="0"/>
          <w:szCs w:val="24"/>
        </w:rPr>
        <w:t xml:space="preserve"> dnů v rozporu s touto smlouvou,</w:t>
      </w:r>
    </w:p>
    <w:p w:rsidR="00D94857" w:rsidRPr="00F0762D" w:rsidRDefault="00453C70" w:rsidP="00FA406B">
      <w:pPr>
        <w:pStyle w:val="Zkladntext3"/>
        <w:numPr>
          <w:ilvl w:val="0"/>
          <w:numId w:val="10"/>
        </w:numPr>
        <w:tabs>
          <w:tab w:val="left" w:pos="851"/>
        </w:tabs>
        <w:spacing w:before="60"/>
        <w:ind w:left="850" w:hanging="425"/>
        <w:rPr>
          <w:rFonts w:cs="Arial"/>
          <w:szCs w:val="24"/>
        </w:rPr>
      </w:pPr>
      <w:r w:rsidRPr="00F0762D">
        <w:rPr>
          <w:rFonts w:cs="Arial"/>
          <w:i w:val="0"/>
          <w:szCs w:val="24"/>
        </w:rPr>
        <w:t xml:space="preserve">   </w:t>
      </w:r>
      <w:r w:rsidR="00D94857" w:rsidRPr="00F0762D">
        <w:rPr>
          <w:rFonts w:cs="Arial"/>
          <w:i w:val="0"/>
          <w:szCs w:val="24"/>
        </w:rPr>
        <w:t xml:space="preserve">že zhotovitel nedodrží svou povinnost tím, že nepředloží objednateli kopii pojistné smlouvy na </w:t>
      </w:r>
      <w:r w:rsidR="00D94857" w:rsidRPr="00F0762D">
        <w:rPr>
          <w:rFonts w:cs="Arial"/>
          <w:bCs/>
          <w:i w:val="0"/>
          <w:szCs w:val="24"/>
        </w:rPr>
        <w:t xml:space="preserve">pojištění odpovědnosti za škodu způsobenou zhotovitelem třetí osobě dle čl. XI. ani v náhradní lhůtě stanovené objednatelem a </w:t>
      </w:r>
      <w:r w:rsidR="00D94857" w:rsidRPr="00F0762D">
        <w:rPr>
          <w:rFonts w:cs="Arial"/>
          <w:i w:val="0"/>
          <w:szCs w:val="24"/>
        </w:rPr>
        <w:t xml:space="preserve">v prodlení se splněním této povinnosti bude zhotovitel déle než 30 dnů. </w:t>
      </w:r>
    </w:p>
    <w:p w:rsidR="00D27784" w:rsidRPr="00F0762D" w:rsidRDefault="00D27784" w:rsidP="00D27784">
      <w:pPr>
        <w:pStyle w:val="Zkladntext3"/>
        <w:tabs>
          <w:tab w:val="left" w:pos="360"/>
        </w:tabs>
        <w:ind w:left="360" w:hanging="540"/>
        <w:jc w:val="left"/>
        <w:rPr>
          <w:rFonts w:cs="Arial"/>
          <w:i w:val="0"/>
          <w:iCs/>
          <w:szCs w:val="24"/>
        </w:rPr>
      </w:pPr>
    </w:p>
    <w:p w:rsidR="00D27784" w:rsidRPr="00F0762D" w:rsidRDefault="00D27784" w:rsidP="00FA406B">
      <w:pPr>
        <w:pStyle w:val="Zkladntext3"/>
        <w:numPr>
          <w:ilvl w:val="0"/>
          <w:numId w:val="15"/>
        </w:numPr>
        <w:rPr>
          <w:rFonts w:cs="Arial"/>
          <w:i w:val="0"/>
          <w:iCs/>
          <w:szCs w:val="24"/>
        </w:rPr>
      </w:pPr>
      <w:r w:rsidRPr="00F0762D">
        <w:rPr>
          <w:rFonts w:cs="Arial"/>
          <w:i w:val="0"/>
          <w:iCs/>
          <w:szCs w:val="24"/>
        </w:rPr>
        <w:t>Odstoupení od smlouvy je účinné ode dne následujícího po dni jeho doručení druhé smluvní straně do jejího sídla prokazatelným způsobem (tj. datovou schránkou, nebo doporučený dopis s dodejkou) nebo ode dne následujícího po dni jeho osobního předání oproti písemnému potvrzení o převzetí oprávněným zástupcem smluvní strany.</w:t>
      </w:r>
    </w:p>
    <w:p w:rsidR="00D27784" w:rsidRPr="00F0762D" w:rsidRDefault="00D27784" w:rsidP="00D27784">
      <w:pPr>
        <w:pStyle w:val="Bezmezer"/>
        <w:keepNext w:val="0"/>
        <w:tabs>
          <w:tab w:val="left" w:pos="360"/>
        </w:tabs>
        <w:ind w:left="357"/>
        <w:jc w:val="both"/>
        <w:rPr>
          <w:rFonts w:ascii="Arial" w:hAnsi="Arial" w:cs="Arial"/>
          <w:sz w:val="24"/>
          <w:szCs w:val="24"/>
        </w:rPr>
      </w:pPr>
    </w:p>
    <w:p w:rsidR="00D27784" w:rsidRPr="00F0762D" w:rsidRDefault="00D27784" w:rsidP="00D27784">
      <w:pPr>
        <w:pStyle w:val="Zkladntext3"/>
        <w:tabs>
          <w:tab w:val="left" w:pos="360"/>
        </w:tabs>
        <w:ind w:left="360" w:hanging="540"/>
        <w:rPr>
          <w:rFonts w:cs="Arial"/>
          <w:i w:val="0"/>
          <w:iCs/>
          <w:szCs w:val="24"/>
        </w:rPr>
      </w:pPr>
      <w:r w:rsidRPr="00F0762D">
        <w:rPr>
          <w:rFonts w:cs="Arial"/>
          <w:i w:val="0"/>
          <w:szCs w:val="24"/>
        </w:rPr>
        <w:t xml:space="preserve">5. </w:t>
      </w:r>
      <w:r w:rsidRPr="00F0762D">
        <w:rPr>
          <w:rFonts w:cs="Arial"/>
          <w:i w:val="0"/>
          <w:szCs w:val="24"/>
        </w:rPr>
        <w:tab/>
        <w:t>Smluvní strany mohou ukončit smluvní vztah písemnou dohodou obou smluvních stran.</w:t>
      </w:r>
    </w:p>
    <w:p w:rsidR="00D27784" w:rsidRPr="00F0762D"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F0762D">
        <w:rPr>
          <w:rFonts w:cs="Arial"/>
          <w:i w:val="0"/>
          <w:szCs w:val="24"/>
        </w:rPr>
        <w:t xml:space="preserve">6.  V případě ukončení smlouvy je zhotovitel povinen okamžitě opustit </w:t>
      </w:r>
      <w:r w:rsidR="00EB194E">
        <w:rPr>
          <w:rFonts w:cs="Arial"/>
          <w:i w:val="0"/>
          <w:szCs w:val="24"/>
        </w:rPr>
        <w:t xml:space="preserve">místo </w:t>
      </w:r>
      <w:r w:rsidR="001C1AE1">
        <w:rPr>
          <w:rFonts w:cs="Arial"/>
          <w:i w:val="0"/>
          <w:szCs w:val="24"/>
        </w:rPr>
        <w:t>plnění</w:t>
      </w:r>
      <w:r w:rsidRPr="00F0762D">
        <w:rPr>
          <w:rFonts w:cs="Arial"/>
          <w:i w:val="0"/>
          <w:szCs w:val="24"/>
        </w:rPr>
        <w:t xml:space="preserve"> a vyklidit </w:t>
      </w:r>
      <w:r w:rsidR="00EB194E">
        <w:rPr>
          <w:rFonts w:cs="Arial"/>
          <w:i w:val="0"/>
          <w:szCs w:val="24"/>
        </w:rPr>
        <w:t xml:space="preserve">jej </w:t>
      </w:r>
      <w:r w:rsidRPr="00F0762D">
        <w:rPr>
          <w:rFonts w:cs="Arial"/>
          <w:i w:val="0"/>
          <w:szCs w:val="24"/>
        </w:rPr>
        <w:t xml:space="preserve">nejpozději do 5 dnů ode dne skončení platnosti a účinnosti smlouvy, nedohodnou-li se strany jinak. Zhotovitel je v takovém případě povinen učinit veškerá potřebná opatření k tomu, aby zabránil vzniku škody hrozící objednateli v důsledku ukončení činností zhotovitele a o těchto opatřeních objednatele bezprostředně </w:t>
      </w:r>
      <w:smartTag w:uri="urn:schemas-microsoft-com:office:smarttags" w:element="PersonName">
        <w:r w:rsidRPr="00F0762D">
          <w:rPr>
            <w:rFonts w:cs="Arial"/>
            <w:i w:val="0"/>
            <w:szCs w:val="24"/>
          </w:rPr>
          <w:t>info</w:t>
        </w:r>
      </w:smartTag>
      <w:r w:rsidRPr="00F0762D">
        <w:rPr>
          <w:rFonts w:cs="Arial"/>
          <w:i w:val="0"/>
          <w:szCs w:val="24"/>
        </w:rPr>
        <w:t>rmovat. V opačném případě odpovídá zhotovitel za škodu způsobenou v důsledku porušení této povinnosti.</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7. </w:t>
      </w:r>
      <w:r w:rsidRPr="00D27784">
        <w:rPr>
          <w:rFonts w:cs="Arial"/>
          <w:i w:val="0"/>
          <w:szCs w:val="24"/>
        </w:rPr>
        <w:tab/>
        <w:t>Strany se dohodly, že po ukončení smlouvy trvají a zůstávají v platnosti ujednání stran týkající se odpovědnosti za vady díla, záruky za jakost a záruční lhůty, smluvních pokut, bankovních záruk, vlastnictví díla, náhrady škody a cenová ujednání obsažená v této smlouvě.</w:t>
      </w:r>
    </w:p>
    <w:p w:rsidR="00D27784" w:rsidRPr="00D27784" w:rsidRDefault="00D27784" w:rsidP="00D27784">
      <w:pPr>
        <w:pStyle w:val="Zkladntext3"/>
        <w:tabs>
          <w:tab w:val="left" w:pos="360"/>
        </w:tabs>
        <w:ind w:left="360"/>
        <w:rPr>
          <w:rFonts w:cs="Arial"/>
          <w:i w:val="0"/>
          <w:iCs/>
          <w:szCs w:val="24"/>
        </w:rPr>
      </w:pPr>
    </w:p>
    <w:p w:rsidR="00D27784" w:rsidRPr="00D27784" w:rsidRDefault="00D27784" w:rsidP="00D27784">
      <w:pPr>
        <w:pStyle w:val="Zkladntext3"/>
        <w:tabs>
          <w:tab w:val="left" w:pos="360"/>
        </w:tabs>
        <w:ind w:left="360" w:hanging="540"/>
        <w:rPr>
          <w:rFonts w:cs="Arial"/>
          <w:i w:val="0"/>
          <w:iCs/>
          <w:szCs w:val="24"/>
        </w:rPr>
      </w:pPr>
      <w:r w:rsidRPr="00D27784">
        <w:rPr>
          <w:rFonts w:cs="Arial"/>
          <w:i w:val="0"/>
          <w:szCs w:val="24"/>
        </w:rPr>
        <w:t xml:space="preserve">8.  </w:t>
      </w:r>
      <w:r w:rsidRPr="00D27784">
        <w:rPr>
          <w:rFonts w:cs="Arial"/>
          <w:i w:val="0"/>
          <w:szCs w:val="24"/>
        </w:rPr>
        <w:tab/>
        <w:t>Dojde-li k ukončení smlouvy způsoby uvedenými výše v tomto článku smlouvy, povinnosti smluvních stran jsou následující:</w:t>
      </w:r>
    </w:p>
    <w:p w:rsidR="00D27784" w:rsidRPr="00F0762D" w:rsidRDefault="00D27784" w:rsidP="00FA406B">
      <w:pPr>
        <w:pStyle w:val="Bezmezer"/>
        <w:keepNext w:val="0"/>
        <w:numPr>
          <w:ilvl w:val="0"/>
          <w:numId w:val="16"/>
        </w:numPr>
        <w:jc w:val="both"/>
        <w:rPr>
          <w:rFonts w:ascii="Arial" w:hAnsi="Arial" w:cs="Arial"/>
          <w:sz w:val="24"/>
          <w:szCs w:val="24"/>
        </w:rPr>
      </w:pPr>
      <w:r w:rsidRPr="00D27784">
        <w:rPr>
          <w:rFonts w:ascii="Arial" w:hAnsi="Arial" w:cs="Arial"/>
          <w:sz w:val="24"/>
          <w:szCs w:val="24"/>
        </w:rPr>
        <w:t xml:space="preserve">zhotovitel provede soupis všech provedených prací oceněných způsobem, jakým je </w:t>
      </w:r>
      <w:r w:rsidRPr="00F0762D">
        <w:rPr>
          <w:rFonts w:ascii="Arial" w:hAnsi="Arial" w:cs="Arial"/>
          <w:sz w:val="24"/>
          <w:szCs w:val="24"/>
        </w:rPr>
        <w:t>stanovena cena díla, tento soupis s objednatelem odsouhlasí,</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provede finanční vyčíslení provedených prací a zpracuje fakturu,</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zhotovitel odveze veškerý svůj nezabudovaný materiál, pokud se smluvní strany nedohodnou jinak,</w:t>
      </w:r>
    </w:p>
    <w:p w:rsidR="00D27784" w:rsidRPr="00F0762D"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objednatel převezme dosud provedené práce i nedokončené dodávky do 5 dnů ode dne ukončení platnosti a účinnosti smlouvy, a uhradí zhotoviteli cenu věcí, které opatřil do dne doručení odstoupení od smlouvy, a to do 14 dnů ode dne předložení vyúčtování,</w:t>
      </w:r>
    </w:p>
    <w:p w:rsidR="00D27784" w:rsidRDefault="00D27784" w:rsidP="00FA406B">
      <w:pPr>
        <w:pStyle w:val="Bezmezer"/>
        <w:keepNext w:val="0"/>
        <w:numPr>
          <w:ilvl w:val="0"/>
          <w:numId w:val="16"/>
        </w:numPr>
        <w:jc w:val="both"/>
        <w:rPr>
          <w:rFonts w:ascii="Arial" w:hAnsi="Arial" w:cs="Arial"/>
          <w:sz w:val="24"/>
          <w:szCs w:val="24"/>
        </w:rPr>
      </w:pPr>
      <w:r w:rsidRPr="00F0762D">
        <w:rPr>
          <w:rFonts w:ascii="Arial" w:hAnsi="Arial" w:cs="Arial"/>
          <w:sz w:val="24"/>
          <w:szCs w:val="24"/>
        </w:rPr>
        <w:t>smluvní strany uzavřou dohodu, ve které upraví vzájemná práva a povinnosti včetně stavu rozpracovanosti díla, jeho ohodnocení, vymezení vad a nedodělků a sjednání způsobu jejich odstranění. Objednatel má v případě ukončení smlouvy u odstranitelných vad právo požadovat slevu z ceny, namísto odstranění tak</w:t>
      </w:r>
      <w:r w:rsidRPr="00D27784">
        <w:rPr>
          <w:rFonts w:ascii="Arial" w:hAnsi="Arial" w:cs="Arial"/>
          <w:sz w:val="24"/>
          <w:szCs w:val="24"/>
        </w:rPr>
        <w:t>ových vad.</w:t>
      </w:r>
    </w:p>
    <w:p w:rsidR="009F6EF6" w:rsidRDefault="009F6EF6" w:rsidP="00B50A6B">
      <w:pPr>
        <w:pStyle w:val="Zkladntext3"/>
        <w:ind w:left="180"/>
        <w:jc w:val="center"/>
        <w:rPr>
          <w:rFonts w:cs="Arial"/>
          <w:i w:val="0"/>
          <w:iCs/>
          <w:szCs w:val="24"/>
        </w:rPr>
      </w:pPr>
    </w:p>
    <w:p w:rsidR="00711543" w:rsidRDefault="00711543" w:rsidP="00B50A6B">
      <w:pPr>
        <w:pStyle w:val="Zkladntext3"/>
        <w:ind w:left="180"/>
        <w:jc w:val="center"/>
        <w:rPr>
          <w:rFonts w:cs="Arial"/>
          <w:i w:val="0"/>
          <w:iCs/>
          <w:szCs w:val="24"/>
        </w:rPr>
      </w:pPr>
    </w:p>
    <w:p w:rsidR="00711543" w:rsidRDefault="00711543" w:rsidP="00B50A6B">
      <w:pPr>
        <w:pStyle w:val="Zkladntext3"/>
        <w:ind w:left="180"/>
        <w:jc w:val="center"/>
        <w:rPr>
          <w:rFonts w:cs="Arial"/>
          <w:i w:val="0"/>
          <w:iCs/>
          <w:szCs w:val="24"/>
        </w:rPr>
      </w:pPr>
    </w:p>
    <w:p w:rsidR="00711543" w:rsidRDefault="00711543" w:rsidP="00B50A6B">
      <w:pPr>
        <w:pStyle w:val="Zkladntext3"/>
        <w:ind w:left="180"/>
        <w:jc w:val="center"/>
        <w:rPr>
          <w:rFonts w:cs="Arial"/>
          <w:i w:val="0"/>
          <w:iCs/>
          <w:szCs w:val="24"/>
        </w:rPr>
      </w:pPr>
    </w:p>
    <w:p w:rsidR="00B50A6B" w:rsidRPr="00FF1993" w:rsidRDefault="00B50A6B" w:rsidP="00B50A6B">
      <w:pPr>
        <w:pStyle w:val="Zkladntext3"/>
        <w:ind w:left="180"/>
        <w:jc w:val="center"/>
        <w:rPr>
          <w:rFonts w:cs="Arial"/>
          <w:i w:val="0"/>
          <w:iCs/>
          <w:szCs w:val="24"/>
        </w:rPr>
      </w:pPr>
      <w:r w:rsidRPr="00FF1993">
        <w:rPr>
          <w:rFonts w:cs="Arial"/>
          <w:i w:val="0"/>
          <w:iCs/>
          <w:szCs w:val="24"/>
        </w:rPr>
        <w:lastRenderedPageBreak/>
        <w:t>Článek XVIII.</w:t>
      </w:r>
    </w:p>
    <w:p w:rsidR="00B50A6B" w:rsidRPr="00B50A6B" w:rsidRDefault="00425A04" w:rsidP="00B50A6B">
      <w:pPr>
        <w:pStyle w:val="kancel"/>
        <w:jc w:val="center"/>
        <w:rPr>
          <w:rFonts w:ascii="Arial" w:hAnsi="Arial" w:cs="Arial"/>
          <w:b/>
          <w:szCs w:val="24"/>
        </w:rPr>
      </w:pPr>
      <w:r>
        <w:rPr>
          <w:rFonts w:ascii="Arial" w:hAnsi="Arial" w:cs="Arial"/>
          <w:b/>
          <w:szCs w:val="24"/>
        </w:rPr>
        <w:t>Pod</w:t>
      </w:r>
      <w:r w:rsidR="00B50A6B" w:rsidRPr="00B50A6B">
        <w:rPr>
          <w:rFonts w:ascii="Arial" w:hAnsi="Arial" w:cs="Arial"/>
          <w:b/>
          <w:szCs w:val="24"/>
        </w:rPr>
        <w:t>dodavatelé</w:t>
      </w:r>
    </w:p>
    <w:p w:rsidR="00B50A6B" w:rsidRPr="00B50A6B" w:rsidRDefault="00B50A6B" w:rsidP="00B50A6B">
      <w:pPr>
        <w:pStyle w:val="kancel"/>
        <w:rPr>
          <w:rFonts w:ascii="Arial" w:hAnsi="Arial" w:cs="Arial"/>
          <w:b/>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nese plnou odpovědnost za plnění prováděná </w:t>
      </w:r>
      <w:r>
        <w:rPr>
          <w:rFonts w:ascii="Arial" w:hAnsi="Arial" w:cs="Arial"/>
          <w:szCs w:val="24"/>
        </w:rPr>
        <w:t>poddodavatelem</w:t>
      </w:r>
      <w:r w:rsidR="00B50A6B" w:rsidRPr="00B50A6B">
        <w:rPr>
          <w:rFonts w:ascii="Arial" w:hAnsi="Arial" w:cs="Arial"/>
          <w:szCs w:val="24"/>
        </w:rPr>
        <w:t xml:space="preserve"> se všemi z toho plynoucími důsledky tak, jako by plnil sám.</w:t>
      </w:r>
    </w:p>
    <w:p w:rsidR="00B50A6B" w:rsidRPr="00B50A6B" w:rsidRDefault="00B50A6B" w:rsidP="00B50A6B">
      <w:pPr>
        <w:pStyle w:val="kancel"/>
        <w:ind w:left="360" w:firstLine="0"/>
        <w:rPr>
          <w:rFonts w:ascii="Arial" w:hAnsi="Arial" w:cs="Arial"/>
          <w:szCs w:val="24"/>
        </w:rPr>
      </w:pPr>
    </w:p>
    <w:p w:rsidR="00B50A6B" w:rsidRPr="00B50A6B" w:rsidRDefault="00425A04" w:rsidP="00FA406B">
      <w:pPr>
        <w:pStyle w:val="kancel"/>
        <w:numPr>
          <w:ilvl w:val="0"/>
          <w:numId w:val="19"/>
        </w:numPr>
        <w:ind w:left="567" w:hanging="567"/>
        <w:rPr>
          <w:rFonts w:ascii="Arial" w:hAnsi="Arial" w:cs="Arial"/>
          <w:szCs w:val="24"/>
        </w:rPr>
      </w:pPr>
      <w:r>
        <w:rPr>
          <w:rFonts w:ascii="Arial" w:hAnsi="Arial" w:cs="Arial"/>
          <w:szCs w:val="24"/>
        </w:rPr>
        <w:t>Zhotovitel</w:t>
      </w:r>
      <w:r w:rsidR="00B50A6B" w:rsidRPr="00B50A6B">
        <w:rPr>
          <w:rFonts w:ascii="Arial" w:hAnsi="Arial" w:cs="Arial"/>
          <w:szCs w:val="24"/>
        </w:rPr>
        <w:t xml:space="preserve"> smí pouze po předchozím písemném souhlasu </w:t>
      </w:r>
      <w:r>
        <w:rPr>
          <w:rFonts w:ascii="Arial" w:hAnsi="Arial" w:cs="Arial"/>
          <w:szCs w:val="24"/>
        </w:rPr>
        <w:t>objednatele</w:t>
      </w:r>
      <w:r w:rsidR="00B50A6B" w:rsidRPr="00B50A6B">
        <w:rPr>
          <w:rFonts w:ascii="Arial" w:hAnsi="Arial" w:cs="Arial"/>
          <w:szCs w:val="24"/>
        </w:rPr>
        <w:t xml:space="preserve"> změnit </w:t>
      </w:r>
      <w:r>
        <w:rPr>
          <w:rFonts w:ascii="Arial" w:hAnsi="Arial" w:cs="Arial"/>
          <w:szCs w:val="24"/>
        </w:rPr>
        <w:t>poddodavatele</w:t>
      </w:r>
      <w:r w:rsidR="00B50A6B" w:rsidRPr="00B50A6B">
        <w:rPr>
          <w:rFonts w:ascii="Arial" w:hAnsi="Arial" w:cs="Arial"/>
          <w:szCs w:val="24"/>
        </w:rPr>
        <w:t xml:space="preserve"> pro plnění dle této smlouvy.</w:t>
      </w:r>
    </w:p>
    <w:p w:rsidR="00B50A6B" w:rsidRPr="00B50A6B" w:rsidRDefault="00B50A6B" w:rsidP="00B50A6B">
      <w:pPr>
        <w:pStyle w:val="kancel"/>
        <w:ind w:left="567" w:firstLine="0"/>
        <w:rPr>
          <w:rFonts w:ascii="Arial" w:hAnsi="Arial" w:cs="Arial"/>
          <w:szCs w:val="24"/>
        </w:rPr>
      </w:pPr>
    </w:p>
    <w:p w:rsidR="00B50A6B" w:rsidRPr="00B50A6B" w:rsidRDefault="00B50A6B" w:rsidP="00FA406B">
      <w:pPr>
        <w:pStyle w:val="kancel"/>
        <w:numPr>
          <w:ilvl w:val="0"/>
          <w:numId w:val="19"/>
        </w:numPr>
        <w:ind w:left="567" w:hanging="567"/>
        <w:rPr>
          <w:rFonts w:ascii="Arial" w:hAnsi="Arial" w:cs="Arial"/>
          <w:szCs w:val="24"/>
        </w:rPr>
      </w:pPr>
      <w:r w:rsidRPr="00B50A6B">
        <w:rPr>
          <w:rFonts w:ascii="Arial" w:hAnsi="Arial" w:cs="Arial"/>
          <w:szCs w:val="24"/>
        </w:rPr>
        <w:t xml:space="preserve">Přehled </w:t>
      </w:r>
      <w:r w:rsidR="00425A04">
        <w:rPr>
          <w:rFonts w:ascii="Arial" w:hAnsi="Arial" w:cs="Arial"/>
          <w:szCs w:val="24"/>
        </w:rPr>
        <w:t>poddodavatelů</w:t>
      </w:r>
      <w:r w:rsidRPr="00B50A6B">
        <w:rPr>
          <w:rFonts w:ascii="Arial" w:hAnsi="Arial" w:cs="Arial"/>
          <w:szCs w:val="24"/>
        </w:rPr>
        <w:t xml:space="preserve">, včetně části plnění, které bude </w:t>
      </w:r>
      <w:r w:rsidR="00425A04">
        <w:rPr>
          <w:rFonts w:ascii="Arial" w:hAnsi="Arial" w:cs="Arial"/>
          <w:szCs w:val="24"/>
        </w:rPr>
        <w:t>zhotovitel</w:t>
      </w:r>
      <w:r w:rsidRPr="00B50A6B">
        <w:rPr>
          <w:rFonts w:ascii="Arial" w:hAnsi="Arial" w:cs="Arial"/>
          <w:szCs w:val="24"/>
        </w:rPr>
        <w:t xml:space="preserve"> prostřednictvím </w:t>
      </w:r>
      <w:r w:rsidR="00425A04">
        <w:rPr>
          <w:rFonts w:ascii="Arial" w:hAnsi="Arial" w:cs="Arial"/>
          <w:szCs w:val="24"/>
        </w:rPr>
        <w:t>poddodavatelů</w:t>
      </w:r>
      <w:r w:rsidRPr="00B50A6B">
        <w:rPr>
          <w:rFonts w:ascii="Arial" w:hAnsi="Arial" w:cs="Arial"/>
          <w:szCs w:val="24"/>
        </w:rPr>
        <w:t xml:space="preserve"> provádět, je uveden v příloze č. </w:t>
      </w:r>
      <w:r w:rsidR="00711543">
        <w:rPr>
          <w:rFonts w:ascii="Arial" w:hAnsi="Arial" w:cs="Arial"/>
          <w:szCs w:val="24"/>
        </w:rPr>
        <w:t>2</w:t>
      </w:r>
      <w:r w:rsidRPr="00B50A6B">
        <w:rPr>
          <w:rFonts w:ascii="Arial" w:hAnsi="Arial" w:cs="Arial"/>
          <w:szCs w:val="24"/>
        </w:rPr>
        <w:t xml:space="preserve"> této smlouvy. V přehledu </w:t>
      </w:r>
      <w:r w:rsidR="00C71C2E">
        <w:rPr>
          <w:rFonts w:ascii="Arial" w:hAnsi="Arial" w:cs="Arial"/>
          <w:szCs w:val="24"/>
        </w:rPr>
        <w:t>poddodavatelů</w:t>
      </w:r>
      <w:r w:rsidRPr="00B50A6B">
        <w:rPr>
          <w:rFonts w:ascii="Arial" w:hAnsi="Arial" w:cs="Arial"/>
          <w:szCs w:val="24"/>
        </w:rPr>
        <w:t xml:space="preserve"> jsou uvedeny identifikační údaje </w:t>
      </w:r>
      <w:r w:rsidR="00C71C2E">
        <w:rPr>
          <w:rFonts w:ascii="Arial" w:hAnsi="Arial" w:cs="Arial"/>
          <w:szCs w:val="24"/>
        </w:rPr>
        <w:t>poddodavatele</w:t>
      </w:r>
      <w:r w:rsidRPr="00B50A6B">
        <w:rPr>
          <w:rFonts w:ascii="Arial" w:hAnsi="Arial" w:cs="Arial"/>
          <w:szCs w:val="24"/>
        </w:rPr>
        <w:t xml:space="preserve">, kontaktní osoba </w:t>
      </w:r>
      <w:r w:rsidR="00C71C2E">
        <w:rPr>
          <w:rFonts w:ascii="Arial" w:hAnsi="Arial" w:cs="Arial"/>
          <w:szCs w:val="24"/>
        </w:rPr>
        <w:t>poddodavatele</w:t>
      </w:r>
      <w:r w:rsidRPr="00B50A6B">
        <w:rPr>
          <w:rFonts w:ascii="Arial" w:hAnsi="Arial" w:cs="Arial"/>
          <w:szCs w:val="24"/>
        </w:rPr>
        <w:t xml:space="preserve"> a specifikace části plnění, na které se podílí. </w:t>
      </w:r>
    </w:p>
    <w:p w:rsidR="00B50A6B" w:rsidRPr="00D27784" w:rsidRDefault="00B50A6B" w:rsidP="00B50A6B">
      <w:pPr>
        <w:pStyle w:val="Bezmezer"/>
        <w:keepNext w:val="0"/>
        <w:jc w:val="both"/>
        <w:rPr>
          <w:rFonts w:ascii="Arial" w:hAnsi="Arial" w:cs="Arial"/>
          <w:sz w:val="24"/>
          <w:szCs w:val="24"/>
        </w:rPr>
      </w:pPr>
    </w:p>
    <w:p w:rsidR="00B50A6B" w:rsidRDefault="00B50A6B" w:rsidP="00D94857">
      <w:pPr>
        <w:pStyle w:val="Zkladntext3"/>
        <w:tabs>
          <w:tab w:val="num" w:pos="684"/>
        </w:tabs>
        <w:jc w:val="center"/>
        <w:rPr>
          <w:rFonts w:cs="Arial"/>
          <w:i w:val="0"/>
          <w:iCs/>
          <w:szCs w:val="24"/>
        </w:rPr>
      </w:pPr>
    </w:p>
    <w:p w:rsidR="00D94857" w:rsidRPr="00FF1993" w:rsidRDefault="00D94857" w:rsidP="00D94857">
      <w:pPr>
        <w:pStyle w:val="Zkladntext3"/>
        <w:tabs>
          <w:tab w:val="num" w:pos="684"/>
        </w:tabs>
        <w:jc w:val="center"/>
        <w:rPr>
          <w:rFonts w:cs="Arial"/>
          <w:i w:val="0"/>
          <w:iCs/>
          <w:szCs w:val="24"/>
        </w:rPr>
      </w:pPr>
      <w:r w:rsidRPr="00FF1993">
        <w:rPr>
          <w:rFonts w:cs="Arial"/>
          <w:i w:val="0"/>
          <w:iCs/>
          <w:szCs w:val="24"/>
        </w:rPr>
        <w:t>Článek X</w:t>
      </w:r>
      <w:r w:rsidR="00B50A6B">
        <w:rPr>
          <w:rFonts w:cs="Arial"/>
          <w:i w:val="0"/>
          <w:iCs/>
          <w:szCs w:val="24"/>
        </w:rPr>
        <w:t>IX</w:t>
      </w:r>
      <w:r w:rsidRPr="00FF1993">
        <w:rPr>
          <w:rFonts w:cs="Arial"/>
          <w:i w:val="0"/>
          <w:iCs/>
          <w:szCs w:val="24"/>
        </w:rPr>
        <w:t>.</w:t>
      </w:r>
    </w:p>
    <w:p w:rsidR="00D94857" w:rsidRPr="00FF1993" w:rsidRDefault="00D94857" w:rsidP="00D94857">
      <w:pPr>
        <w:pStyle w:val="Zkladntext3"/>
        <w:tabs>
          <w:tab w:val="num" w:pos="684"/>
        </w:tabs>
        <w:jc w:val="center"/>
        <w:rPr>
          <w:rFonts w:cs="Arial"/>
          <w:b/>
          <w:bCs/>
          <w:i w:val="0"/>
          <w:szCs w:val="24"/>
        </w:rPr>
      </w:pPr>
      <w:r w:rsidRPr="00FF1993">
        <w:rPr>
          <w:rFonts w:cs="Arial"/>
          <w:b/>
          <w:bCs/>
          <w:i w:val="0"/>
          <w:szCs w:val="24"/>
        </w:rPr>
        <w:t>Závěrečná ustanovení</w:t>
      </w:r>
    </w:p>
    <w:p w:rsidR="00D94857" w:rsidRPr="00FF1993" w:rsidRDefault="00D94857" w:rsidP="00D94857">
      <w:pPr>
        <w:pStyle w:val="Zkladntext3"/>
        <w:tabs>
          <w:tab w:val="num" w:pos="684"/>
        </w:tabs>
        <w:jc w:val="center"/>
        <w:rPr>
          <w:rFonts w:cs="Arial"/>
          <w:b/>
          <w:bCs/>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1.</w:t>
      </w:r>
      <w:r w:rsidRPr="00FF1993">
        <w:rPr>
          <w:rFonts w:cs="Arial"/>
          <w:i w:val="0"/>
          <w:iCs/>
          <w:szCs w:val="24"/>
        </w:rPr>
        <w:tab/>
        <w:t xml:space="preserve">Tato smlouva a právní vztahy z ní vzniklé se řídí </w:t>
      </w:r>
      <w:r w:rsidRPr="00FF1993">
        <w:rPr>
          <w:rFonts w:cs="Arial"/>
          <w:bCs/>
          <w:i w:val="0"/>
          <w:iCs/>
          <w:szCs w:val="24"/>
        </w:rPr>
        <w:t xml:space="preserve">zákonem č. 89/2012 Sb., občanským zákoníkem, ve </w:t>
      </w:r>
      <w:r w:rsidRPr="00FF1993">
        <w:rPr>
          <w:rFonts w:cs="Arial"/>
          <w:i w:val="0"/>
          <w:iCs/>
          <w:szCs w:val="24"/>
        </w:rPr>
        <w:t>znění pozdějších předpisů.</w:t>
      </w:r>
    </w:p>
    <w:p w:rsidR="00D94857" w:rsidRPr="00FF1993" w:rsidRDefault="00D94857" w:rsidP="00D94857">
      <w:pPr>
        <w:pStyle w:val="Zkladntext3"/>
        <w:tabs>
          <w:tab w:val="num" w:pos="684"/>
        </w:tabs>
        <w:ind w:left="426" w:hanging="426"/>
        <w:rPr>
          <w:rFonts w:cs="Arial"/>
          <w:i w:val="0"/>
          <w:iCs/>
          <w:szCs w:val="24"/>
        </w:rPr>
      </w:pPr>
    </w:p>
    <w:p w:rsidR="00D94857" w:rsidRPr="00FF1993" w:rsidRDefault="00D94857" w:rsidP="00D94857">
      <w:pPr>
        <w:pStyle w:val="Zkladntext3"/>
        <w:tabs>
          <w:tab w:val="num" w:pos="684"/>
        </w:tabs>
        <w:ind w:left="426" w:hanging="426"/>
        <w:rPr>
          <w:rFonts w:cs="Arial"/>
          <w:i w:val="0"/>
          <w:iCs/>
          <w:szCs w:val="24"/>
        </w:rPr>
      </w:pPr>
      <w:r w:rsidRPr="00FF1993">
        <w:rPr>
          <w:rFonts w:cs="Arial"/>
          <w:i w:val="0"/>
          <w:iCs/>
          <w:szCs w:val="24"/>
        </w:rPr>
        <w:t>2.</w:t>
      </w:r>
      <w:r w:rsidRPr="00FF1993">
        <w:rPr>
          <w:rFonts w:cs="Arial"/>
          <w:i w:val="0"/>
          <w:iCs/>
          <w:szCs w:val="24"/>
        </w:rPr>
        <w:tab/>
        <w:t>V případě vzniku sporu se smluvní strany zavazují řešit jej přednostně dohodou v souladu se zásadou poctivého a profesionálního obchodního styku. Pokud jednání smluvních stran nebude úspěšné, bude záležitost předložena místně příslušnému soudu.</w:t>
      </w:r>
    </w:p>
    <w:p w:rsidR="00D94857" w:rsidRDefault="00D94857" w:rsidP="00D94857">
      <w:pPr>
        <w:pStyle w:val="Zkladntext3"/>
        <w:tabs>
          <w:tab w:val="num" w:pos="684"/>
        </w:tabs>
        <w:ind w:left="426" w:hanging="426"/>
        <w:rPr>
          <w:rFonts w:cs="Arial"/>
          <w:i w:val="0"/>
          <w:iCs/>
          <w:szCs w:val="24"/>
        </w:rPr>
      </w:pPr>
    </w:p>
    <w:p w:rsidR="00D37658" w:rsidRPr="00D37658" w:rsidRDefault="00D37658" w:rsidP="00D37658">
      <w:pPr>
        <w:pStyle w:val="Nadpis1"/>
        <w:jc w:val="left"/>
        <w:rPr>
          <w:rFonts w:ascii="Arial" w:hAnsi="Arial" w:cs="Arial"/>
          <w:szCs w:val="24"/>
        </w:rPr>
      </w:pPr>
      <w:r w:rsidRPr="00D37658">
        <w:rPr>
          <w:rFonts w:ascii="Arial" w:hAnsi="Arial" w:cs="Arial"/>
          <w:szCs w:val="24"/>
        </w:rPr>
        <w:t xml:space="preserve">V případě, kdy je </w:t>
      </w:r>
      <w:r w:rsidR="00360C6F">
        <w:rPr>
          <w:rFonts w:ascii="Arial" w:hAnsi="Arial" w:cs="Arial"/>
          <w:szCs w:val="24"/>
        </w:rPr>
        <w:t>zhotovitel</w:t>
      </w:r>
      <w:r w:rsidRPr="00D37658">
        <w:rPr>
          <w:rFonts w:ascii="Arial" w:hAnsi="Arial" w:cs="Arial"/>
          <w:szCs w:val="24"/>
        </w:rPr>
        <w:t xml:space="preserve"> plátcem DPH, pak je součástí smlouvy také jeho prohlášení vztahující se k úhradě daně z přidané hodnoty na výstupu v tomto znění:</w:t>
      </w:r>
    </w:p>
    <w:p w:rsidR="00D37658" w:rsidRPr="00D37658" w:rsidRDefault="00D37658" w:rsidP="00D37658">
      <w:pPr>
        <w:rPr>
          <w:sz w:val="24"/>
          <w:szCs w:val="24"/>
        </w:rPr>
      </w:pP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nemá v úmyslu nezaplatit daň z přidané hodnoty u zdanitelného plnění podle této smlouvy (dále jen „</w:t>
      </w:r>
      <w:r w:rsidR="00D37658" w:rsidRPr="00D37658">
        <w:rPr>
          <w:rFonts w:ascii="Arial" w:hAnsi="Arial" w:cs="Arial"/>
          <w:b/>
          <w:sz w:val="24"/>
          <w:szCs w:val="24"/>
        </w:rPr>
        <w:t>daň</w:t>
      </w:r>
      <w:r w:rsidR="00D37658" w:rsidRPr="00D37658">
        <w:rPr>
          <w:rFonts w:ascii="Arial" w:hAnsi="Arial" w:cs="Arial"/>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Zhotoviteli</w:t>
      </w:r>
      <w:r w:rsidR="00D37658" w:rsidRPr="00D37658">
        <w:rPr>
          <w:rFonts w:ascii="Arial" w:hAnsi="Arial" w:cs="Arial"/>
          <w:sz w:val="24"/>
          <w:szCs w:val="24"/>
        </w:rPr>
        <w:t xml:space="preserve"> nejsou známy skutečnosti, nasvědčující tomu, že se dostane do postavení, kdy nemůže daň zaplatit a ani se ke dni podpisu této smlouvy v takovém postavení nenachází,</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nezkrátí daň nebo nevyláká daňovou výhodu,</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není odchylná od obvyklé ceny </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uvádí, že úplata za plnění dle této smlouvy nebude poskytnuta zcela nebo zčásti bezhotovostním převodem na účet vedený poskytovatelem platebních služeb mimo tuzemsko</w:t>
      </w:r>
      <w:r w:rsidR="00D37658" w:rsidRPr="00D37658">
        <w:rPr>
          <w:rFonts w:ascii="Arial" w:hAnsi="Arial" w:cs="Arial"/>
          <w:i/>
          <w:sz w:val="24"/>
          <w:szCs w:val="24"/>
        </w:rPr>
        <w: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nebude nespolehlivým plátcem,</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prohlašuje, že má a bude mít u správce daně registrován bankovní účet používaný pro ekonomickou činnost,</w:t>
      </w:r>
    </w:p>
    <w:p w:rsidR="00D37658" w:rsidRPr="00D37658" w:rsidRDefault="00360C6F" w:rsidP="00FA406B">
      <w:pPr>
        <w:numPr>
          <w:ilvl w:val="0"/>
          <w:numId w:val="27"/>
        </w:numPr>
        <w:ind w:left="709" w:hanging="283"/>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o </w:t>
      </w:r>
      <w:r>
        <w:rPr>
          <w:rFonts w:ascii="Arial" w:hAnsi="Arial" w:cs="Arial"/>
          <w:sz w:val="24"/>
          <w:szCs w:val="24"/>
        </w:rPr>
        <w:t>zhotoviteli</w:t>
      </w:r>
      <w:r w:rsidR="00D37658" w:rsidRPr="00D37658">
        <w:rPr>
          <w:rFonts w:ascii="Arial" w:hAnsi="Arial" w:cs="Arial"/>
          <w:sz w:val="24"/>
          <w:szCs w:val="24"/>
        </w:rPr>
        <w:t xml:space="preserve"> zveřejněna správcem daně skutečnost, že </w:t>
      </w:r>
      <w:r>
        <w:rPr>
          <w:rFonts w:ascii="Arial" w:hAnsi="Arial" w:cs="Arial"/>
          <w:sz w:val="24"/>
          <w:szCs w:val="24"/>
        </w:rPr>
        <w:t>zhotovitel</w:t>
      </w:r>
      <w:r w:rsidR="00D37658" w:rsidRPr="00D37658">
        <w:rPr>
          <w:rFonts w:ascii="Arial" w:hAnsi="Arial" w:cs="Arial"/>
          <w:sz w:val="24"/>
          <w:szCs w:val="24"/>
        </w:rPr>
        <w:t xml:space="preserve"> je nespolehlivým plátcem, uhradí kupující daň z přidané hodnoty z přijatého zdanitelného plnění příslušnému správci daně,</w:t>
      </w:r>
    </w:p>
    <w:p w:rsidR="00D37658" w:rsidRPr="00D37658" w:rsidRDefault="00360C6F" w:rsidP="00FA406B">
      <w:pPr>
        <w:pStyle w:val="Zkladntextodsazen"/>
        <w:numPr>
          <w:ilvl w:val="0"/>
          <w:numId w:val="27"/>
        </w:numPr>
        <w:spacing w:after="0"/>
        <w:ind w:left="720" w:hanging="280"/>
        <w:jc w:val="both"/>
        <w:rPr>
          <w:rFonts w:ascii="Arial" w:hAnsi="Arial" w:cs="Arial"/>
          <w:sz w:val="24"/>
          <w:szCs w:val="24"/>
        </w:rPr>
      </w:pPr>
      <w:r>
        <w:rPr>
          <w:rFonts w:ascii="Arial" w:hAnsi="Arial" w:cs="Arial"/>
          <w:sz w:val="24"/>
          <w:szCs w:val="24"/>
        </w:rPr>
        <w:t>Zhotovitel</w:t>
      </w:r>
      <w:r w:rsidR="00D37658" w:rsidRPr="00D37658">
        <w:rPr>
          <w:rFonts w:ascii="Arial" w:hAnsi="Arial" w:cs="Arial"/>
          <w:sz w:val="24"/>
          <w:szCs w:val="24"/>
        </w:rPr>
        <w:t xml:space="preserve"> souhlasí s tím, že pokud ke dni uskutečnění zdanitelného plnění nebo k okamžiku poskytnutí úplaty na plnění bude zjištěna nesrovnalost v registraci bankovního účtu </w:t>
      </w:r>
      <w:r>
        <w:rPr>
          <w:rFonts w:ascii="Arial" w:hAnsi="Arial" w:cs="Arial"/>
          <w:sz w:val="24"/>
          <w:szCs w:val="24"/>
        </w:rPr>
        <w:t>zhotovitele</w:t>
      </w:r>
      <w:r w:rsidR="00D37658" w:rsidRPr="00D37658">
        <w:rPr>
          <w:rFonts w:ascii="Arial" w:hAnsi="Arial" w:cs="Arial"/>
          <w:sz w:val="24"/>
          <w:szCs w:val="24"/>
        </w:rPr>
        <w:t xml:space="preserve"> určeného pro ekonomickou činnost správcem daně, </w:t>
      </w:r>
      <w:r w:rsidR="00D37658" w:rsidRPr="00D37658">
        <w:rPr>
          <w:rFonts w:ascii="Arial" w:hAnsi="Arial" w:cs="Arial"/>
          <w:sz w:val="24"/>
          <w:szCs w:val="24"/>
        </w:rPr>
        <w:lastRenderedPageBreak/>
        <w:t>uhradí kupující daň z přidané hodnoty z přijatého zdanitelného plnění příslušnému správci daně</w:t>
      </w:r>
    </w:p>
    <w:p w:rsidR="00D37658" w:rsidRPr="00FF1993" w:rsidRDefault="00D37658" w:rsidP="00D94857">
      <w:pPr>
        <w:pStyle w:val="Zkladntext3"/>
        <w:tabs>
          <w:tab w:val="num" w:pos="684"/>
        </w:tabs>
        <w:ind w:left="426" w:hanging="426"/>
        <w:rPr>
          <w:rFonts w:cs="Arial"/>
          <w:i w:val="0"/>
          <w:iCs/>
          <w:szCs w:val="24"/>
        </w:rPr>
      </w:pPr>
    </w:p>
    <w:p w:rsidR="001F67F1" w:rsidRDefault="00D94857" w:rsidP="00FA406B">
      <w:pPr>
        <w:pStyle w:val="Zkladntext3"/>
        <w:numPr>
          <w:ilvl w:val="0"/>
          <w:numId w:val="15"/>
        </w:numPr>
        <w:rPr>
          <w:rFonts w:cs="Arial"/>
          <w:i w:val="0"/>
          <w:iCs/>
          <w:szCs w:val="24"/>
        </w:rPr>
      </w:pPr>
      <w:r w:rsidRPr="00FF1993">
        <w:rPr>
          <w:rFonts w:cs="Arial"/>
          <w:i w:val="0"/>
          <w:iCs/>
          <w:szCs w:val="24"/>
        </w:rPr>
        <w:t>Změny smlouvy mohou být provedeny výhradně písemnými dodatky k této smlouvě, není-li ve smlouvě uvedeno jinak.</w:t>
      </w:r>
    </w:p>
    <w:p w:rsidR="001F67F1" w:rsidRDefault="001F67F1" w:rsidP="001F67F1">
      <w:pPr>
        <w:pStyle w:val="Zkladntext3"/>
        <w:ind w:left="360"/>
        <w:rPr>
          <w:rFonts w:cs="Arial"/>
          <w:i w:val="0"/>
          <w:iCs/>
          <w:szCs w:val="24"/>
        </w:rPr>
      </w:pPr>
    </w:p>
    <w:p w:rsidR="001F67F1" w:rsidRPr="004455DB" w:rsidRDefault="005A6D2A" w:rsidP="00FA406B">
      <w:pPr>
        <w:pStyle w:val="Zkladntext3"/>
        <w:numPr>
          <w:ilvl w:val="0"/>
          <w:numId w:val="15"/>
        </w:numPr>
        <w:rPr>
          <w:rFonts w:cs="Arial"/>
          <w:i w:val="0"/>
          <w:iCs/>
          <w:szCs w:val="24"/>
        </w:rPr>
      </w:pPr>
      <w:r>
        <w:rPr>
          <w:rFonts w:cs="Arial"/>
          <w:i w:val="0"/>
          <w:iCs/>
          <w:szCs w:val="24"/>
        </w:rPr>
        <w:t xml:space="preserve">Zhotovitel souhlasí s </w:t>
      </w:r>
      <w:r w:rsidR="00D94857" w:rsidRPr="00FF1993">
        <w:rPr>
          <w:rFonts w:cs="Arial"/>
          <w:i w:val="0"/>
          <w:iCs/>
          <w:szCs w:val="24"/>
        </w:rPr>
        <w:t xml:space="preserve">uveřejněním této smlouvy, včetně všech změn a dodatků, </w:t>
      </w:r>
      <w:r w:rsidR="00D94857" w:rsidRPr="001F67F1">
        <w:rPr>
          <w:rFonts w:cs="Arial"/>
          <w:i w:val="0"/>
          <w:iCs/>
          <w:szCs w:val="24"/>
        </w:rPr>
        <w:t xml:space="preserve">v souladu se </w:t>
      </w:r>
      <w:r w:rsidR="00D94857" w:rsidRPr="001F67F1">
        <w:rPr>
          <w:rFonts w:cs="Arial"/>
          <w:i w:val="0"/>
          <w:szCs w:val="24"/>
        </w:rPr>
        <w:t xml:space="preserve">zákonem č. 134/2016 Sb., o zadávání veřejných zakázek, </w:t>
      </w:r>
      <w:r w:rsidR="0043169C" w:rsidRPr="001F67F1">
        <w:rPr>
          <w:rFonts w:cs="Arial"/>
          <w:i w:val="0"/>
          <w:szCs w:val="24"/>
        </w:rPr>
        <w:t>ve zněn</w:t>
      </w:r>
      <w:r w:rsidR="001F67F1" w:rsidRPr="001F67F1">
        <w:rPr>
          <w:rFonts w:cs="Arial"/>
          <w:i w:val="0"/>
          <w:szCs w:val="24"/>
        </w:rPr>
        <w:t>í pozdějších předpisů a se zveřejněním této smlouvy v Registru smluv v souladu se zákonem č. 340/2015 Sb.</w:t>
      </w:r>
      <w:r w:rsidR="00EB194E">
        <w:rPr>
          <w:rFonts w:cs="Arial"/>
          <w:i w:val="0"/>
          <w:szCs w:val="24"/>
        </w:rPr>
        <w:t xml:space="preserve">, </w:t>
      </w:r>
      <w:r w:rsidR="00EB194E">
        <w:rPr>
          <w:rFonts w:cs="Arial"/>
          <w:i w:val="0"/>
          <w:iCs/>
          <w:color w:val="070707"/>
          <w:sz w:val="26"/>
          <w:szCs w:val="26"/>
        </w:rPr>
        <w:t>o zvláštních podmínkách účinnosti některých smluv, uveřejňování těchto smluv a o registru smluv (zákon o registru smluv), v platném znění.</w:t>
      </w:r>
    </w:p>
    <w:p w:rsidR="004455DB" w:rsidRDefault="004455DB" w:rsidP="004455DB">
      <w:pPr>
        <w:pStyle w:val="Odstavecseseznamem"/>
        <w:rPr>
          <w:rFonts w:cs="Arial"/>
          <w:i/>
          <w:iCs/>
          <w:szCs w:val="24"/>
        </w:rPr>
      </w:pPr>
    </w:p>
    <w:p w:rsidR="004455DB" w:rsidRDefault="004455DB" w:rsidP="00FA406B">
      <w:pPr>
        <w:pStyle w:val="Zkladntext3"/>
        <w:numPr>
          <w:ilvl w:val="0"/>
          <w:numId w:val="15"/>
        </w:numPr>
        <w:rPr>
          <w:rFonts w:cs="Arial"/>
          <w:i w:val="0"/>
          <w:szCs w:val="24"/>
        </w:rPr>
      </w:pPr>
      <w:r w:rsidRPr="004455DB">
        <w:rPr>
          <w:rFonts w:cs="Arial"/>
          <w:i w:val="0"/>
          <w:szCs w:val="24"/>
        </w:rPr>
        <w:t>Smlouva nabývá platnosti podpisem obou smluvních stran a účinnosti dnem zveřejnění v Registru smluv.</w:t>
      </w:r>
    </w:p>
    <w:p w:rsidR="004455DB" w:rsidRDefault="004455DB" w:rsidP="004455DB">
      <w:pPr>
        <w:pStyle w:val="Odstavecseseznamem"/>
        <w:rPr>
          <w:rFonts w:cs="Arial"/>
          <w:i/>
          <w:iCs/>
          <w:szCs w:val="24"/>
        </w:rPr>
      </w:pPr>
    </w:p>
    <w:p w:rsidR="004455DB" w:rsidRDefault="00D94857" w:rsidP="00FA406B">
      <w:pPr>
        <w:pStyle w:val="Zkladntext3"/>
        <w:numPr>
          <w:ilvl w:val="0"/>
          <w:numId w:val="15"/>
        </w:numPr>
        <w:rPr>
          <w:rFonts w:cs="Arial"/>
          <w:i w:val="0"/>
          <w:szCs w:val="24"/>
        </w:rPr>
      </w:pPr>
      <w:r w:rsidRPr="004455DB">
        <w:rPr>
          <w:rFonts w:cs="Arial"/>
          <w:i w:val="0"/>
          <w:iCs/>
          <w:szCs w:val="24"/>
        </w:rPr>
        <w:t>Smlouva se vyhotovuje ve 4 stejnopisech s platností originálu, z nichž každá smluvní strana obdrží 2 vyhotovení.</w:t>
      </w:r>
    </w:p>
    <w:p w:rsidR="004455DB" w:rsidRDefault="004455DB" w:rsidP="004455DB">
      <w:pPr>
        <w:pStyle w:val="Odstavecseseznamem"/>
        <w:rPr>
          <w:rFonts w:cs="Arial"/>
          <w:i/>
          <w:iCs/>
          <w:szCs w:val="24"/>
        </w:rPr>
      </w:pPr>
    </w:p>
    <w:p w:rsidR="004455DB" w:rsidRPr="004455DB" w:rsidRDefault="00D94857" w:rsidP="00FA406B">
      <w:pPr>
        <w:pStyle w:val="Zkladntext3"/>
        <w:numPr>
          <w:ilvl w:val="0"/>
          <w:numId w:val="15"/>
        </w:numPr>
        <w:rPr>
          <w:rFonts w:cs="Arial"/>
          <w:i w:val="0"/>
          <w:szCs w:val="24"/>
        </w:rPr>
      </w:pPr>
      <w:r w:rsidRPr="004455DB">
        <w:rPr>
          <w:rFonts w:cs="Arial"/>
          <w:i w:val="0"/>
          <w:iCs/>
          <w:szCs w:val="24"/>
        </w:rPr>
        <w:t>Účastníci smlouvy prohlašují, že ujednání obsažená v této smlouvě odpovídají jejich pravé a svobodné vůli a na důkaz toho připojují ke smlouvě své vlastnoruční podpisy.</w:t>
      </w:r>
    </w:p>
    <w:p w:rsidR="004455DB" w:rsidRDefault="004455DB" w:rsidP="004455DB">
      <w:pPr>
        <w:pStyle w:val="Odstavecseseznamem"/>
        <w:rPr>
          <w:rFonts w:cs="Arial"/>
          <w:iCs/>
          <w:szCs w:val="24"/>
        </w:rPr>
      </w:pPr>
    </w:p>
    <w:p w:rsidR="00D94857" w:rsidRPr="00B50A6B" w:rsidRDefault="00D94857" w:rsidP="00FA406B">
      <w:pPr>
        <w:pStyle w:val="Zkladntext3"/>
        <w:numPr>
          <w:ilvl w:val="0"/>
          <w:numId w:val="15"/>
        </w:numPr>
        <w:rPr>
          <w:rFonts w:cs="Arial"/>
          <w:i w:val="0"/>
          <w:szCs w:val="24"/>
        </w:rPr>
      </w:pPr>
      <w:r w:rsidRPr="004455DB">
        <w:rPr>
          <w:rFonts w:cs="Arial"/>
          <w:iCs/>
          <w:szCs w:val="24"/>
        </w:rPr>
        <w:t>Přílohy, které jsou nedílnou</w:t>
      </w:r>
      <w:r w:rsidRPr="00B50A6B">
        <w:rPr>
          <w:rFonts w:cs="Arial"/>
          <w:iCs/>
          <w:szCs w:val="24"/>
        </w:rPr>
        <w:t xml:space="preserve"> součástí této smlouvy:</w:t>
      </w:r>
    </w:p>
    <w:p w:rsidR="00C057A2" w:rsidRPr="00711543" w:rsidRDefault="00B50A6B" w:rsidP="00B50A6B">
      <w:pPr>
        <w:ind w:left="425"/>
        <w:rPr>
          <w:rFonts w:ascii="Arial" w:hAnsi="Arial" w:cs="Arial"/>
          <w:i/>
          <w:sz w:val="24"/>
          <w:szCs w:val="24"/>
        </w:rPr>
      </w:pPr>
      <w:r w:rsidRPr="00B50A6B">
        <w:rPr>
          <w:rFonts w:ascii="Arial" w:hAnsi="Arial" w:cs="Arial"/>
          <w:b/>
          <w:bCs/>
          <w:sz w:val="24"/>
          <w:szCs w:val="24"/>
        </w:rPr>
        <w:t xml:space="preserve">příloha č. </w:t>
      </w:r>
      <w:r w:rsidR="00100B09">
        <w:rPr>
          <w:rFonts w:ascii="Arial" w:hAnsi="Arial" w:cs="Arial"/>
          <w:b/>
          <w:bCs/>
          <w:sz w:val="24"/>
          <w:szCs w:val="24"/>
        </w:rPr>
        <w:t>1</w:t>
      </w:r>
      <w:r w:rsidRPr="00B50A6B">
        <w:rPr>
          <w:rFonts w:ascii="Arial" w:hAnsi="Arial" w:cs="Arial"/>
          <w:bCs/>
          <w:sz w:val="24"/>
          <w:szCs w:val="24"/>
        </w:rPr>
        <w:t xml:space="preserve"> - </w:t>
      </w:r>
      <w:r w:rsidR="001C1AE1">
        <w:rPr>
          <w:rFonts w:ascii="Arial" w:hAnsi="Arial" w:cs="Arial"/>
          <w:sz w:val="24"/>
          <w:szCs w:val="24"/>
        </w:rPr>
        <w:t>technická specifikace</w:t>
      </w:r>
      <w:r w:rsidR="00711543">
        <w:rPr>
          <w:rFonts w:ascii="Arial" w:hAnsi="Arial" w:cs="Arial"/>
          <w:sz w:val="24"/>
          <w:szCs w:val="24"/>
        </w:rPr>
        <w:t xml:space="preserve"> včetně </w:t>
      </w:r>
      <w:proofErr w:type="spellStart"/>
      <w:r w:rsidR="00711543">
        <w:rPr>
          <w:rFonts w:ascii="Arial" w:hAnsi="Arial" w:cs="Arial"/>
          <w:sz w:val="24"/>
          <w:szCs w:val="24"/>
        </w:rPr>
        <w:t>nacenění</w:t>
      </w:r>
      <w:proofErr w:type="spellEnd"/>
      <w:r w:rsidR="00711543">
        <w:rPr>
          <w:rFonts w:ascii="Arial" w:hAnsi="Arial" w:cs="Arial"/>
          <w:sz w:val="24"/>
          <w:szCs w:val="24"/>
        </w:rPr>
        <w:t xml:space="preserve"> (</w:t>
      </w:r>
      <w:r w:rsidR="00711543">
        <w:rPr>
          <w:rFonts w:ascii="Arial" w:hAnsi="Arial" w:cs="Arial"/>
          <w:i/>
          <w:sz w:val="24"/>
          <w:szCs w:val="24"/>
        </w:rPr>
        <w:t>doloží dodavatel)</w:t>
      </w:r>
    </w:p>
    <w:p w:rsidR="00B50A6B" w:rsidRPr="00B50A6B" w:rsidRDefault="00B50A6B" w:rsidP="00B50A6B">
      <w:pPr>
        <w:ind w:left="425"/>
        <w:rPr>
          <w:rFonts w:ascii="Arial" w:hAnsi="Arial" w:cs="Arial"/>
          <w:b/>
          <w:bCs/>
          <w:sz w:val="24"/>
          <w:szCs w:val="24"/>
        </w:rPr>
      </w:pPr>
      <w:r w:rsidRPr="00B50A6B">
        <w:rPr>
          <w:rFonts w:ascii="Arial" w:hAnsi="Arial" w:cs="Arial"/>
          <w:b/>
          <w:sz w:val="24"/>
          <w:szCs w:val="24"/>
        </w:rPr>
        <w:t xml:space="preserve">příloha č. </w:t>
      </w:r>
      <w:r w:rsidR="00711543">
        <w:rPr>
          <w:rFonts w:ascii="Arial" w:hAnsi="Arial" w:cs="Arial"/>
          <w:b/>
          <w:sz w:val="24"/>
          <w:szCs w:val="24"/>
        </w:rPr>
        <w:t>2</w:t>
      </w:r>
      <w:r w:rsidRPr="00B50A6B">
        <w:rPr>
          <w:rFonts w:ascii="Arial" w:hAnsi="Arial" w:cs="Arial"/>
          <w:sz w:val="24"/>
          <w:szCs w:val="24"/>
        </w:rPr>
        <w:t xml:space="preserve"> - seznam </w:t>
      </w:r>
      <w:r w:rsidR="00C71C2E">
        <w:rPr>
          <w:rFonts w:ascii="Arial" w:hAnsi="Arial" w:cs="Arial"/>
          <w:sz w:val="24"/>
          <w:szCs w:val="24"/>
        </w:rPr>
        <w:t>poddodavatelů</w:t>
      </w:r>
    </w:p>
    <w:p w:rsidR="00D94857" w:rsidRPr="00FF1993" w:rsidRDefault="00D94857" w:rsidP="00D94857">
      <w:pPr>
        <w:pStyle w:val="Zkladntext3"/>
        <w:tabs>
          <w:tab w:val="num" w:pos="684"/>
        </w:tabs>
        <w:jc w:val="left"/>
        <w:rPr>
          <w:rFonts w:cs="Arial"/>
          <w:szCs w:val="24"/>
        </w:rPr>
      </w:pPr>
      <w:r w:rsidRPr="00FF1993">
        <w:rPr>
          <w:rFonts w:cs="Arial"/>
          <w:szCs w:val="24"/>
        </w:rPr>
        <w:tab/>
      </w:r>
    </w:p>
    <w:p w:rsidR="00D94857" w:rsidRPr="00FF1993" w:rsidRDefault="00D94857" w:rsidP="00D94857">
      <w:pPr>
        <w:rPr>
          <w:rFonts w:ascii="Arial" w:hAnsi="Arial" w:cs="Arial"/>
          <w:sz w:val="24"/>
          <w:szCs w:val="24"/>
        </w:rPr>
      </w:pPr>
      <w:r w:rsidRPr="00FF1993">
        <w:rPr>
          <w:rFonts w:ascii="Arial" w:hAnsi="Arial" w:cs="Arial"/>
          <w:sz w:val="24"/>
          <w:szCs w:val="24"/>
        </w:rPr>
        <w:t>V</w:t>
      </w:r>
      <w:r w:rsidR="00453C70">
        <w:rPr>
          <w:rFonts w:ascii="Arial" w:hAnsi="Arial" w:cs="Arial"/>
          <w:sz w:val="24"/>
          <w:szCs w:val="24"/>
        </w:rPr>
        <w:t>e Zlíně</w:t>
      </w:r>
      <w:r w:rsidR="00675973">
        <w:rPr>
          <w:rFonts w:ascii="Arial" w:hAnsi="Arial" w:cs="Arial"/>
          <w:sz w:val="24"/>
          <w:szCs w:val="24"/>
        </w:rPr>
        <w:t xml:space="preserve"> dne………………. </w:t>
      </w:r>
      <w:r w:rsidR="00675973">
        <w:rPr>
          <w:rFonts w:ascii="Arial" w:hAnsi="Arial" w:cs="Arial"/>
          <w:sz w:val="24"/>
          <w:szCs w:val="24"/>
        </w:rPr>
        <w:tab/>
      </w:r>
      <w:r w:rsidR="00675973">
        <w:rPr>
          <w:rFonts w:ascii="Arial" w:hAnsi="Arial" w:cs="Arial"/>
          <w:sz w:val="24"/>
          <w:szCs w:val="24"/>
        </w:rPr>
        <w:tab/>
      </w:r>
      <w:r w:rsidR="00675973">
        <w:rPr>
          <w:rFonts w:ascii="Arial" w:hAnsi="Arial" w:cs="Arial"/>
          <w:sz w:val="24"/>
          <w:szCs w:val="24"/>
        </w:rPr>
        <w:tab/>
        <w:t xml:space="preserve">  </w:t>
      </w:r>
      <w:r w:rsidR="00675973">
        <w:rPr>
          <w:rFonts w:ascii="Arial" w:hAnsi="Arial" w:cs="Arial"/>
          <w:sz w:val="24"/>
          <w:szCs w:val="24"/>
        </w:rPr>
        <w:tab/>
      </w:r>
      <w:r w:rsidRPr="00FF1993">
        <w:rPr>
          <w:rFonts w:ascii="Arial" w:hAnsi="Arial" w:cs="Arial"/>
          <w:sz w:val="24"/>
          <w:szCs w:val="24"/>
        </w:rPr>
        <w:t xml:space="preserve">Ve </w:t>
      </w:r>
      <w:r w:rsidRPr="004455DB">
        <w:rPr>
          <w:rFonts w:ascii="Arial" w:hAnsi="Arial" w:cs="Arial"/>
          <w:sz w:val="24"/>
          <w:szCs w:val="24"/>
          <w:highlight w:val="darkGray"/>
        </w:rPr>
        <w:t>…………………</w:t>
      </w:r>
      <w:r w:rsidRPr="00FF1993">
        <w:rPr>
          <w:rFonts w:ascii="Arial" w:hAnsi="Arial" w:cs="Arial"/>
          <w:sz w:val="24"/>
          <w:szCs w:val="24"/>
        </w:rPr>
        <w:t xml:space="preserve"> dne </w:t>
      </w:r>
      <w:r w:rsidRPr="004455DB">
        <w:rPr>
          <w:rFonts w:ascii="Arial" w:hAnsi="Arial" w:cs="Arial"/>
          <w:sz w:val="24"/>
          <w:szCs w:val="24"/>
          <w:highlight w:val="darkGray"/>
        </w:rPr>
        <w:t>…………</w:t>
      </w:r>
    </w:p>
    <w:p w:rsidR="00D94857" w:rsidRPr="00453C70" w:rsidRDefault="00D94857" w:rsidP="00D94857">
      <w:pPr>
        <w:rPr>
          <w:rFonts w:ascii="Arial" w:hAnsi="Arial" w:cs="Arial"/>
          <w:sz w:val="24"/>
          <w:szCs w:val="24"/>
        </w:rPr>
      </w:pPr>
      <w:r w:rsidRPr="00FF1993">
        <w:rPr>
          <w:rFonts w:ascii="Arial" w:hAnsi="Arial" w:cs="Arial"/>
          <w:sz w:val="24"/>
          <w:szCs w:val="24"/>
        </w:rPr>
        <w:t>objednatel</w:t>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r>
      <w:r w:rsidRPr="00FF1993">
        <w:rPr>
          <w:rFonts w:ascii="Arial" w:hAnsi="Arial" w:cs="Arial"/>
          <w:sz w:val="24"/>
          <w:szCs w:val="24"/>
        </w:rPr>
        <w:tab/>
        <w:t>zhotovitel</w:t>
      </w:r>
    </w:p>
    <w:p w:rsidR="00D94857" w:rsidRPr="00FF1993" w:rsidRDefault="00D94857" w:rsidP="00D94857">
      <w:pPr>
        <w:rPr>
          <w:rFonts w:ascii="Arial" w:hAnsi="Arial" w:cs="Arial"/>
          <w:b/>
          <w:sz w:val="24"/>
          <w:szCs w:val="24"/>
        </w:rPr>
      </w:pPr>
      <w:r w:rsidRPr="00FF1993">
        <w:rPr>
          <w:rFonts w:ascii="Arial" w:hAnsi="Arial" w:cs="Arial"/>
          <w:b/>
          <w:sz w:val="24"/>
          <w:szCs w:val="24"/>
        </w:rPr>
        <w:t>_____________________</w:t>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r>
      <w:r w:rsidRPr="00FF1993">
        <w:rPr>
          <w:rFonts w:ascii="Arial" w:hAnsi="Arial" w:cs="Arial"/>
          <w:b/>
          <w:sz w:val="24"/>
          <w:szCs w:val="24"/>
        </w:rPr>
        <w:tab/>
        <w:t>______________________</w:t>
      </w:r>
    </w:p>
    <w:p w:rsidR="00675973" w:rsidRDefault="00453C70">
      <w:pPr>
        <w:rPr>
          <w:rFonts w:ascii="Arial" w:hAnsi="Arial" w:cs="Arial"/>
          <w:sz w:val="24"/>
          <w:szCs w:val="24"/>
        </w:rPr>
      </w:pPr>
      <w:r>
        <w:rPr>
          <w:rFonts w:ascii="Arial" w:hAnsi="Arial" w:cs="Arial"/>
          <w:sz w:val="24"/>
          <w:szCs w:val="24"/>
        </w:rPr>
        <w:t xml:space="preserve">Mgr. </w:t>
      </w:r>
      <w:r w:rsidR="008F594C">
        <w:rPr>
          <w:rFonts w:ascii="Arial" w:hAnsi="Arial" w:cs="Arial"/>
          <w:sz w:val="24"/>
          <w:szCs w:val="24"/>
        </w:rPr>
        <w:t>Hynek Steska</w:t>
      </w:r>
      <w:r w:rsidR="00675973">
        <w:rPr>
          <w:rFonts w:ascii="Arial" w:hAnsi="Arial" w:cs="Arial"/>
          <w:sz w:val="24"/>
          <w:szCs w:val="24"/>
        </w:rPr>
        <w:t xml:space="preserve"> </w:t>
      </w:r>
    </w:p>
    <w:p w:rsidR="00D94857" w:rsidRPr="00FF1993" w:rsidRDefault="00453C70">
      <w:pPr>
        <w:rPr>
          <w:rFonts w:ascii="Arial" w:hAnsi="Arial" w:cs="Arial"/>
          <w:sz w:val="24"/>
          <w:szCs w:val="24"/>
        </w:rPr>
      </w:pPr>
      <w:r>
        <w:rPr>
          <w:rFonts w:ascii="Arial" w:hAnsi="Arial" w:cs="Arial"/>
          <w:sz w:val="24"/>
          <w:szCs w:val="24"/>
        </w:rPr>
        <w:t>ředitel</w:t>
      </w:r>
      <w:r w:rsidR="00B50A6B">
        <w:rPr>
          <w:rFonts w:ascii="Arial" w:hAnsi="Arial" w:cs="Arial"/>
          <w:sz w:val="24"/>
          <w:szCs w:val="24"/>
        </w:rPr>
        <w:t xml:space="preserve"> </w:t>
      </w:r>
    </w:p>
    <w:sectPr w:rsidR="00D94857" w:rsidRPr="00FF1993" w:rsidSect="00041387">
      <w:headerReference w:type="default" r:id="rId9"/>
      <w:footerReference w:type="default" r:id="rId10"/>
      <w:headerReference w:type="first" r:id="rId11"/>
      <w:footerReference w:type="first" r:id="rId12"/>
      <w:pgSz w:w="11906" w:h="16838"/>
      <w:pgMar w:top="1418" w:right="1134" w:bottom="1418" w:left="1418" w:header="709" w:footer="709" w:gutter="0"/>
      <w:cols w:space="708"/>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5838A0" w15:done="0"/>
  <w15:commentEx w15:paraId="5B7E896B" w15:done="0"/>
  <w15:commentEx w15:paraId="5B0B92E3" w15:done="0"/>
  <w15:commentEx w15:paraId="0260CDC0" w15:done="1"/>
  <w15:commentEx w15:paraId="660F00F4"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5838A0" w16cid:durableId="1F23BDDC"/>
  <w16cid:commentId w16cid:paraId="5B7E896B" w16cid:durableId="1F23BAEB"/>
  <w16cid:commentId w16cid:paraId="5B0B92E3" w16cid:durableId="1F22BDA3"/>
  <w16cid:commentId w16cid:paraId="0260CDC0" w16cid:durableId="1F22DCAE"/>
  <w16cid:commentId w16cid:paraId="660F00F4" w16cid:durableId="1F22BE3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2190" w:rsidRDefault="00332190">
      <w:r>
        <w:separator/>
      </w:r>
    </w:p>
  </w:endnote>
  <w:endnote w:type="continuationSeparator" w:id="0">
    <w:p w:rsidR="00332190" w:rsidRDefault="003321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590231">
    <w:pPr>
      <w:pStyle w:val="Zpat"/>
      <w:framePr w:wrap="auto" w:vAnchor="text" w:hAnchor="margin" w:xAlign="right" w:y="1"/>
      <w:rPr>
        <w:rStyle w:val="slostrnky"/>
      </w:rPr>
    </w:pPr>
    <w:r>
      <w:rPr>
        <w:rStyle w:val="slostrnky"/>
      </w:rPr>
      <w:fldChar w:fldCharType="begin"/>
    </w:r>
    <w:r w:rsidR="007E4C12">
      <w:rPr>
        <w:rStyle w:val="slostrnky"/>
      </w:rPr>
      <w:instrText xml:space="preserve">PAGE  </w:instrText>
    </w:r>
    <w:r>
      <w:rPr>
        <w:rStyle w:val="slostrnky"/>
      </w:rPr>
      <w:fldChar w:fldCharType="separate"/>
    </w:r>
    <w:r w:rsidR="00711543">
      <w:rPr>
        <w:rStyle w:val="slostrnky"/>
        <w:noProof/>
      </w:rPr>
      <w:t>13</w:t>
    </w:r>
    <w:r>
      <w:rPr>
        <w:rStyle w:val="slostrnky"/>
      </w:rPr>
      <w:fldChar w:fldCharType="end"/>
    </w:r>
  </w:p>
  <w:p w:rsidR="007E4C12" w:rsidRDefault="007E4C12">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Default="007E4C12">
    <w:pPr>
      <w:pStyle w:val="Zpat"/>
      <w:jc w:val="right"/>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2190" w:rsidRDefault="00332190">
      <w:r>
        <w:separator/>
      </w:r>
    </w:p>
  </w:footnote>
  <w:footnote w:type="continuationSeparator" w:id="0">
    <w:p w:rsidR="00332190" w:rsidRDefault="00332190">
      <w:r>
        <w:continuationSeparator/>
      </w:r>
    </w:p>
  </w:footnote>
  <w:footnote w:id="1">
    <w:p w:rsidR="007E4C12" w:rsidRDefault="007E4C12">
      <w:pPr>
        <w:pStyle w:val="Textpoznpodarou"/>
      </w:pPr>
      <w:r>
        <w:rPr>
          <w:rStyle w:val="Znakapoznpodarou"/>
        </w:rPr>
        <w:footnoteRef/>
      </w:r>
      <w:r>
        <w:t xml:space="preserve"> </w:t>
      </w:r>
      <w:r w:rsidRPr="00930BAD">
        <w:rPr>
          <w:rFonts w:ascii="Arial" w:hAnsi="Arial" w:cs="Arial"/>
          <w:sz w:val="18"/>
          <w:szCs w:val="18"/>
        </w:rPr>
        <w:t>Bankovní účet se musí shodovat s </w:t>
      </w:r>
      <w:r w:rsidRPr="00930BAD">
        <w:rPr>
          <w:rFonts w:ascii="Arial" w:hAnsi="Arial" w:cs="Arial"/>
          <w:sz w:val="18"/>
          <w:szCs w:val="18"/>
          <w:u w:val="single"/>
        </w:rPr>
        <w:t>účtem používaným pro ekonomickou činnost registrovaným u správce daně.</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436465" w:rsidRDefault="007E4C12" w:rsidP="00041387">
    <w:pPr>
      <w:pStyle w:val="Zhlav"/>
      <w:jc w:val="right"/>
      <w:rPr>
        <w:rFonts w:ascii="Arial" w:hAnsi="Arial" w:cs="Arial"/>
        <w:b/>
        <w:szCs w:val="18"/>
      </w:rPr>
    </w:pPr>
  </w:p>
  <w:p w:rsidR="007E4C12" w:rsidRPr="00556E7A" w:rsidRDefault="007E4C12" w:rsidP="00041387">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C12" w:rsidRPr="003F5932" w:rsidRDefault="007E4C12" w:rsidP="00041387">
    <w:pPr>
      <w:pStyle w:val="Zhlav"/>
      <w:jc w:val="right"/>
      <w:rPr>
        <w:rFonts w:ascii="Arial" w:hAnsi="Arial" w:cs="Arial"/>
        <w:b/>
        <w:szCs w:val="18"/>
      </w:rPr>
    </w:pPr>
    <w:r w:rsidRPr="00C7689A">
      <w:rPr>
        <w:rFonts w:ascii="Arial" w:hAnsi="Arial" w:cs="Arial"/>
        <w:b/>
        <w:noProof/>
        <w:szCs w:val="18"/>
      </w:rPr>
      <w:drawing>
        <wp:inline distT="0" distB="0" distL="0" distR="0">
          <wp:extent cx="5760720" cy="949740"/>
          <wp:effectExtent l="1905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760720" cy="9497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56D5089"/>
    <w:multiLevelType w:val="hybridMultilevel"/>
    <w:tmpl w:val="37BEDA30"/>
    <w:lvl w:ilvl="0" w:tplc="03F888DA">
      <w:start w:val="3"/>
      <w:numFmt w:val="decimal"/>
      <w:lvlText w:val="%1."/>
      <w:lvlJc w:val="left"/>
      <w:pPr>
        <w:tabs>
          <w:tab w:val="num" w:pos="375"/>
        </w:tabs>
        <w:ind w:left="375" w:hanging="375"/>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6355567"/>
    <w:multiLevelType w:val="hybridMultilevel"/>
    <w:tmpl w:val="3A204F56"/>
    <w:lvl w:ilvl="0" w:tplc="13E21C38">
      <w:start w:val="1"/>
      <w:numFmt w:val="lowerLetter"/>
      <w:lvlText w:val="%1)"/>
      <w:lvlJc w:val="left"/>
      <w:pPr>
        <w:tabs>
          <w:tab w:val="num" w:pos="540"/>
        </w:tabs>
        <w:ind w:left="540" w:hanging="360"/>
      </w:pPr>
      <w:rPr>
        <w:rFonts w:ascii="Arial" w:hAnsi="Arial"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AC79E4"/>
    <w:multiLevelType w:val="hybridMultilevel"/>
    <w:tmpl w:val="7CE4CCC0"/>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
    <w:nsid w:val="08D92EF5"/>
    <w:multiLevelType w:val="hybridMultilevel"/>
    <w:tmpl w:val="658AC9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nsid w:val="0B9C1F57"/>
    <w:multiLevelType w:val="hybridMultilevel"/>
    <w:tmpl w:val="915E610C"/>
    <w:lvl w:ilvl="0" w:tplc="F616501C">
      <w:start w:val="1"/>
      <w:numFmt w:val="decimal"/>
      <w:lvlText w:val="%1."/>
      <w:lvlJc w:val="left"/>
      <w:pPr>
        <w:tabs>
          <w:tab w:val="num" w:pos="735"/>
        </w:tabs>
        <w:ind w:left="735" w:hanging="37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3641B42"/>
    <w:multiLevelType w:val="hybridMultilevel"/>
    <w:tmpl w:val="F2FC3048"/>
    <w:lvl w:ilvl="0" w:tplc="80084D6A">
      <w:start w:val="1"/>
      <w:numFmt w:val="decimal"/>
      <w:lvlText w:val="%1."/>
      <w:lvlJc w:val="left"/>
      <w:pPr>
        <w:tabs>
          <w:tab w:val="num" w:pos="360"/>
        </w:tabs>
        <w:ind w:left="360" w:hanging="360"/>
      </w:pPr>
      <w:rPr>
        <w:i w:val="0"/>
      </w:rPr>
    </w:lvl>
    <w:lvl w:ilvl="1" w:tplc="60F8638C" w:tentative="1">
      <w:start w:val="1"/>
      <w:numFmt w:val="lowerLetter"/>
      <w:lvlText w:val="%2."/>
      <w:lvlJc w:val="left"/>
      <w:pPr>
        <w:tabs>
          <w:tab w:val="num" w:pos="1080"/>
        </w:tabs>
        <w:ind w:left="1080" w:hanging="360"/>
      </w:pPr>
    </w:lvl>
    <w:lvl w:ilvl="2" w:tplc="4732B19E" w:tentative="1">
      <w:start w:val="1"/>
      <w:numFmt w:val="lowerRoman"/>
      <w:lvlText w:val="%3."/>
      <w:lvlJc w:val="right"/>
      <w:pPr>
        <w:tabs>
          <w:tab w:val="num" w:pos="1800"/>
        </w:tabs>
        <w:ind w:left="1800" w:hanging="180"/>
      </w:pPr>
    </w:lvl>
    <w:lvl w:ilvl="3" w:tplc="79726B40" w:tentative="1">
      <w:start w:val="1"/>
      <w:numFmt w:val="decimal"/>
      <w:lvlText w:val="%4."/>
      <w:lvlJc w:val="left"/>
      <w:pPr>
        <w:tabs>
          <w:tab w:val="num" w:pos="2520"/>
        </w:tabs>
        <w:ind w:left="2520" w:hanging="360"/>
      </w:pPr>
    </w:lvl>
    <w:lvl w:ilvl="4" w:tplc="E86E68AE" w:tentative="1">
      <w:start w:val="1"/>
      <w:numFmt w:val="lowerLetter"/>
      <w:lvlText w:val="%5."/>
      <w:lvlJc w:val="left"/>
      <w:pPr>
        <w:tabs>
          <w:tab w:val="num" w:pos="3240"/>
        </w:tabs>
        <w:ind w:left="3240" w:hanging="360"/>
      </w:pPr>
    </w:lvl>
    <w:lvl w:ilvl="5" w:tplc="4894E25C" w:tentative="1">
      <w:start w:val="1"/>
      <w:numFmt w:val="lowerRoman"/>
      <w:lvlText w:val="%6."/>
      <w:lvlJc w:val="right"/>
      <w:pPr>
        <w:tabs>
          <w:tab w:val="num" w:pos="3960"/>
        </w:tabs>
        <w:ind w:left="3960" w:hanging="180"/>
      </w:pPr>
    </w:lvl>
    <w:lvl w:ilvl="6" w:tplc="646ABDD8" w:tentative="1">
      <w:start w:val="1"/>
      <w:numFmt w:val="decimal"/>
      <w:lvlText w:val="%7."/>
      <w:lvlJc w:val="left"/>
      <w:pPr>
        <w:tabs>
          <w:tab w:val="num" w:pos="4680"/>
        </w:tabs>
        <w:ind w:left="4680" w:hanging="360"/>
      </w:pPr>
    </w:lvl>
    <w:lvl w:ilvl="7" w:tplc="956005CC" w:tentative="1">
      <w:start w:val="1"/>
      <w:numFmt w:val="lowerLetter"/>
      <w:lvlText w:val="%8."/>
      <w:lvlJc w:val="left"/>
      <w:pPr>
        <w:tabs>
          <w:tab w:val="num" w:pos="5400"/>
        </w:tabs>
        <w:ind w:left="5400" w:hanging="360"/>
      </w:pPr>
    </w:lvl>
    <w:lvl w:ilvl="8" w:tplc="B1D25D2C" w:tentative="1">
      <w:start w:val="1"/>
      <w:numFmt w:val="lowerRoman"/>
      <w:lvlText w:val="%9."/>
      <w:lvlJc w:val="right"/>
      <w:pPr>
        <w:tabs>
          <w:tab w:val="num" w:pos="6120"/>
        </w:tabs>
        <w:ind w:left="6120" w:hanging="180"/>
      </w:pPr>
    </w:lvl>
  </w:abstractNum>
  <w:abstractNum w:abstractNumId="7">
    <w:nsid w:val="13C77954"/>
    <w:multiLevelType w:val="hybridMultilevel"/>
    <w:tmpl w:val="B9326C50"/>
    <w:lvl w:ilvl="0" w:tplc="07A0D026">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8">
    <w:nsid w:val="16E162DF"/>
    <w:multiLevelType w:val="hybridMultilevel"/>
    <w:tmpl w:val="A8E4D250"/>
    <w:lvl w:ilvl="0" w:tplc="FECEB192">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9">
    <w:nsid w:val="1D10375B"/>
    <w:multiLevelType w:val="hybridMultilevel"/>
    <w:tmpl w:val="DA1AA594"/>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9764E5"/>
    <w:multiLevelType w:val="hybridMultilevel"/>
    <w:tmpl w:val="3154CB52"/>
    <w:lvl w:ilvl="0" w:tplc="F55C8452">
      <w:start w:val="1"/>
      <w:numFmt w:val="bullet"/>
      <w:lvlText w:val="-"/>
      <w:lvlJc w:val="left"/>
      <w:pPr>
        <w:ind w:left="800" w:hanging="360"/>
      </w:pPr>
      <w:rPr>
        <w:rFonts w:ascii="Arial" w:eastAsia="Calibri" w:hAnsi="Arial" w:cs="Arial" w:hint="default"/>
      </w:rPr>
    </w:lvl>
    <w:lvl w:ilvl="1" w:tplc="04050019" w:tentative="1">
      <w:start w:val="1"/>
      <w:numFmt w:val="bullet"/>
      <w:lvlText w:val="o"/>
      <w:lvlJc w:val="left"/>
      <w:pPr>
        <w:ind w:left="1520" w:hanging="360"/>
      </w:pPr>
      <w:rPr>
        <w:rFonts w:ascii="Courier New" w:hAnsi="Courier New" w:cs="Courier New" w:hint="default"/>
      </w:rPr>
    </w:lvl>
    <w:lvl w:ilvl="2" w:tplc="0405001B" w:tentative="1">
      <w:start w:val="1"/>
      <w:numFmt w:val="bullet"/>
      <w:lvlText w:val=""/>
      <w:lvlJc w:val="left"/>
      <w:pPr>
        <w:ind w:left="2240" w:hanging="360"/>
      </w:pPr>
      <w:rPr>
        <w:rFonts w:ascii="Wingdings" w:hAnsi="Wingdings" w:hint="default"/>
      </w:rPr>
    </w:lvl>
    <w:lvl w:ilvl="3" w:tplc="0405000F" w:tentative="1">
      <w:start w:val="1"/>
      <w:numFmt w:val="bullet"/>
      <w:lvlText w:val=""/>
      <w:lvlJc w:val="left"/>
      <w:pPr>
        <w:ind w:left="2960" w:hanging="360"/>
      </w:pPr>
      <w:rPr>
        <w:rFonts w:ascii="Symbol" w:hAnsi="Symbol" w:hint="default"/>
      </w:rPr>
    </w:lvl>
    <w:lvl w:ilvl="4" w:tplc="04050019" w:tentative="1">
      <w:start w:val="1"/>
      <w:numFmt w:val="bullet"/>
      <w:lvlText w:val="o"/>
      <w:lvlJc w:val="left"/>
      <w:pPr>
        <w:ind w:left="3680" w:hanging="360"/>
      </w:pPr>
      <w:rPr>
        <w:rFonts w:ascii="Courier New" w:hAnsi="Courier New" w:cs="Courier New" w:hint="default"/>
      </w:rPr>
    </w:lvl>
    <w:lvl w:ilvl="5" w:tplc="0405001B" w:tentative="1">
      <w:start w:val="1"/>
      <w:numFmt w:val="bullet"/>
      <w:lvlText w:val=""/>
      <w:lvlJc w:val="left"/>
      <w:pPr>
        <w:ind w:left="4400" w:hanging="360"/>
      </w:pPr>
      <w:rPr>
        <w:rFonts w:ascii="Wingdings" w:hAnsi="Wingdings" w:hint="default"/>
      </w:rPr>
    </w:lvl>
    <w:lvl w:ilvl="6" w:tplc="0405000F" w:tentative="1">
      <w:start w:val="1"/>
      <w:numFmt w:val="bullet"/>
      <w:lvlText w:val=""/>
      <w:lvlJc w:val="left"/>
      <w:pPr>
        <w:ind w:left="5120" w:hanging="360"/>
      </w:pPr>
      <w:rPr>
        <w:rFonts w:ascii="Symbol" w:hAnsi="Symbol" w:hint="default"/>
      </w:rPr>
    </w:lvl>
    <w:lvl w:ilvl="7" w:tplc="04050019" w:tentative="1">
      <w:start w:val="1"/>
      <w:numFmt w:val="bullet"/>
      <w:lvlText w:val="o"/>
      <w:lvlJc w:val="left"/>
      <w:pPr>
        <w:ind w:left="5840" w:hanging="360"/>
      </w:pPr>
      <w:rPr>
        <w:rFonts w:ascii="Courier New" w:hAnsi="Courier New" w:cs="Courier New" w:hint="default"/>
      </w:rPr>
    </w:lvl>
    <w:lvl w:ilvl="8" w:tplc="0405001B" w:tentative="1">
      <w:start w:val="1"/>
      <w:numFmt w:val="bullet"/>
      <w:lvlText w:val=""/>
      <w:lvlJc w:val="left"/>
      <w:pPr>
        <w:ind w:left="6560" w:hanging="360"/>
      </w:pPr>
      <w:rPr>
        <w:rFonts w:ascii="Wingdings" w:hAnsi="Wingdings" w:hint="default"/>
      </w:rPr>
    </w:lvl>
  </w:abstractNum>
  <w:abstractNum w:abstractNumId="11">
    <w:nsid w:val="1F1E69F2"/>
    <w:multiLevelType w:val="hybridMultilevel"/>
    <w:tmpl w:val="4C1089E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nsid w:val="2B1F7C01"/>
    <w:multiLevelType w:val="hybridMultilevel"/>
    <w:tmpl w:val="C7DCE6AC"/>
    <w:lvl w:ilvl="0" w:tplc="CA70A338">
      <w:start w:val="1"/>
      <w:numFmt w:val="decimal"/>
      <w:lvlText w:val="%1."/>
      <w:lvlJc w:val="left"/>
      <w:pPr>
        <w:tabs>
          <w:tab w:val="num" w:pos="1440"/>
        </w:tabs>
        <w:ind w:left="1440" w:hanging="360"/>
      </w:pPr>
      <w:rPr>
        <w:rFonts w:hint="default"/>
        <w:b w:val="0"/>
      </w:rPr>
    </w:lvl>
    <w:lvl w:ilvl="1" w:tplc="04050019" w:tentative="1">
      <w:start w:val="1"/>
      <w:numFmt w:val="lowerLetter"/>
      <w:lvlText w:val="%2."/>
      <w:lvlJc w:val="left"/>
      <w:pPr>
        <w:tabs>
          <w:tab w:val="num" w:pos="2160"/>
        </w:tabs>
        <w:ind w:left="2160" w:hanging="360"/>
      </w:pPr>
    </w:lvl>
    <w:lvl w:ilvl="2" w:tplc="285CA8A2" w:tentative="1">
      <w:start w:val="1"/>
      <w:numFmt w:val="lowerRoman"/>
      <w:lvlText w:val="%3."/>
      <w:lvlJc w:val="right"/>
      <w:pPr>
        <w:tabs>
          <w:tab w:val="num" w:pos="2880"/>
        </w:tabs>
        <w:ind w:left="2880" w:hanging="180"/>
      </w:pPr>
    </w:lvl>
    <w:lvl w:ilvl="3" w:tplc="6EDC62F4"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3">
    <w:nsid w:val="2BB02C08"/>
    <w:multiLevelType w:val="hybridMultilevel"/>
    <w:tmpl w:val="B1185BCE"/>
    <w:lvl w:ilvl="0" w:tplc="FECEB192">
      <w:numFmt w:val="bullet"/>
      <w:lvlText w:val="-"/>
      <w:lvlJc w:val="left"/>
      <w:pPr>
        <w:ind w:left="1440" w:hanging="360"/>
      </w:pPr>
      <w:rPr>
        <w:rFonts w:ascii="Courier New" w:eastAsia="Times New Roman" w:hAnsi="Courier New" w:hint="default"/>
      </w:rPr>
    </w:lvl>
    <w:lvl w:ilvl="1" w:tplc="04050019">
      <w:start w:val="1"/>
      <w:numFmt w:val="bullet"/>
      <w:lvlText w:val="o"/>
      <w:lvlJc w:val="left"/>
      <w:pPr>
        <w:ind w:left="2160" w:hanging="360"/>
      </w:pPr>
      <w:rPr>
        <w:rFonts w:ascii="Courier New" w:hAnsi="Courier New" w:cs="Courier New" w:hint="default"/>
      </w:rPr>
    </w:lvl>
    <w:lvl w:ilvl="2" w:tplc="0405001B">
      <w:start w:val="1"/>
      <w:numFmt w:val="bullet"/>
      <w:lvlText w:val=""/>
      <w:lvlJc w:val="left"/>
      <w:pPr>
        <w:ind w:left="2880" w:hanging="360"/>
      </w:pPr>
      <w:rPr>
        <w:rFonts w:ascii="Wingdings" w:hAnsi="Wingdings" w:hint="default"/>
      </w:rPr>
    </w:lvl>
    <w:lvl w:ilvl="3" w:tplc="0405000F">
      <w:start w:val="1"/>
      <w:numFmt w:val="bullet"/>
      <w:lvlText w:val=""/>
      <w:lvlJc w:val="left"/>
      <w:pPr>
        <w:ind w:left="3600" w:hanging="360"/>
      </w:pPr>
      <w:rPr>
        <w:rFonts w:ascii="Symbol" w:hAnsi="Symbol" w:hint="default"/>
      </w:rPr>
    </w:lvl>
    <w:lvl w:ilvl="4" w:tplc="04050019">
      <w:start w:val="1"/>
      <w:numFmt w:val="bullet"/>
      <w:lvlText w:val="o"/>
      <w:lvlJc w:val="left"/>
      <w:pPr>
        <w:ind w:left="4320" w:hanging="360"/>
      </w:pPr>
      <w:rPr>
        <w:rFonts w:ascii="Courier New" w:hAnsi="Courier New" w:cs="Courier New" w:hint="default"/>
      </w:rPr>
    </w:lvl>
    <w:lvl w:ilvl="5" w:tplc="0405001B">
      <w:start w:val="1"/>
      <w:numFmt w:val="bullet"/>
      <w:lvlText w:val=""/>
      <w:lvlJc w:val="left"/>
      <w:pPr>
        <w:ind w:left="5040" w:hanging="360"/>
      </w:pPr>
      <w:rPr>
        <w:rFonts w:ascii="Wingdings" w:hAnsi="Wingdings" w:hint="default"/>
      </w:rPr>
    </w:lvl>
    <w:lvl w:ilvl="6" w:tplc="0405000F">
      <w:start w:val="1"/>
      <w:numFmt w:val="bullet"/>
      <w:lvlText w:val=""/>
      <w:lvlJc w:val="left"/>
      <w:pPr>
        <w:ind w:left="5760" w:hanging="360"/>
      </w:pPr>
      <w:rPr>
        <w:rFonts w:ascii="Symbol" w:hAnsi="Symbol" w:hint="default"/>
      </w:rPr>
    </w:lvl>
    <w:lvl w:ilvl="7" w:tplc="04050019">
      <w:start w:val="1"/>
      <w:numFmt w:val="bullet"/>
      <w:lvlText w:val="o"/>
      <w:lvlJc w:val="left"/>
      <w:pPr>
        <w:ind w:left="6480" w:hanging="360"/>
      </w:pPr>
      <w:rPr>
        <w:rFonts w:ascii="Courier New" w:hAnsi="Courier New" w:cs="Courier New" w:hint="default"/>
      </w:rPr>
    </w:lvl>
    <w:lvl w:ilvl="8" w:tplc="0405001B">
      <w:start w:val="1"/>
      <w:numFmt w:val="bullet"/>
      <w:lvlText w:val=""/>
      <w:lvlJc w:val="left"/>
      <w:pPr>
        <w:ind w:left="7200" w:hanging="360"/>
      </w:pPr>
      <w:rPr>
        <w:rFonts w:ascii="Wingdings" w:hAnsi="Wingdings" w:hint="default"/>
      </w:rPr>
    </w:lvl>
  </w:abstractNum>
  <w:abstractNum w:abstractNumId="14">
    <w:nsid w:val="35DC7BEB"/>
    <w:multiLevelType w:val="hybridMultilevel"/>
    <w:tmpl w:val="7C7AC93C"/>
    <w:lvl w:ilvl="0" w:tplc="A0624460">
      <w:start w:val="1"/>
      <w:numFmt w:val="lowerLetter"/>
      <w:lvlText w:val="%1)"/>
      <w:lvlJc w:val="left"/>
      <w:pPr>
        <w:tabs>
          <w:tab w:val="num" w:pos="630"/>
        </w:tabs>
        <w:ind w:left="630" w:hanging="45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9F358C0"/>
    <w:multiLevelType w:val="hybridMultilevel"/>
    <w:tmpl w:val="2B00E314"/>
    <w:lvl w:ilvl="0" w:tplc="AC782B2C">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rPr>
        <w:rFonts w:hint="default"/>
      </w:rPr>
    </w:lvl>
    <w:lvl w:ilvl="2" w:tplc="0405001B">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3B475161"/>
    <w:multiLevelType w:val="hybridMultilevel"/>
    <w:tmpl w:val="B87E2BE4"/>
    <w:lvl w:ilvl="0" w:tplc="EA2E79A4">
      <w:start w:val="2"/>
      <w:numFmt w:val="decimal"/>
      <w:lvlText w:val="%1."/>
      <w:lvlJc w:val="left"/>
      <w:pPr>
        <w:tabs>
          <w:tab w:val="num" w:pos="360"/>
        </w:tabs>
        <w:ind w:left="360" w:hanging="360"/>
      </w:pPr>
      <w:rPr>
        <w:rFonts w:hint="default"/>
      </w:rPr>
    </w:lvl>
    <w:lvl w:ilvl="1" w:tplc="1AE669E6" w:tentative="1">
      <w:start w:val="1"/>
      <w:numFmt w:val="lowerLetter"/>
      <w:lvlText w:val="%2."/>
      <w:lvlJc w:val="left"/>
      <w:pPr>
        <w:tabs>
          <w:tab w:val="num" w:pos="1080"/>
        </w:tabs>
        <w:ind w:left="1080" w:hanging="360"/>
      </w:pPr>
    </w:lvl>
    <w:lvl w:ilvl="2" w:tplc="0B7CE094"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nsid w:val="3E09293B"/>
    <w:multiLevelType w:val="hybridMultilevel"/>
    <w:tmpl w:val="04C68C1A"/>
    <w:lvl w:ilvl="0" w:tplc="B6205C4E">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nsid w:val="47E54E7A"/>
    <w:multiLevelType w:val="hybridMultilevel"/>
    <w:tmpl w:val="DAFA659A"/>
    <w:lvl w:ilvl="0" w:tplc="DBFCCBB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9">
    <w:nsid w:val="4A166C66"/>
    <w:multiLevelType w:val="hybridMultilevel"/>
    <w:tmpl w:val="96666940"/>
    <w:lvl w:ilvl="0" w:tplc="EA2E79A4">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AE4A03"/>
    <w:multiLevelType w:val="hybridMultilevel"/>
    <w:tmpl w:val="4BEAC588"/>
    <w:lvl w:ilvl="0" w:tplc="0405000F">
      <w:start w:val="2"/>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0DE2636"/>
    <w:multiLevelType w:val="hybridMultilevel"/>
    <w:tmpl w:val="F912C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3453AFC"/>
    <w:multiLevelType w:val="hybridMultilevel"/>
    <w:tmpl w:val="2EA86526"/>
    <w:lvl w:ilvl="0" w:tplc="FFCA7BEA">
      <w:start w:val="1"/>
      <w:numFmt w:val="decimal"/>
      <w:lvlText w:val="%1."/>
      <w:lvlJc w:val="left"/>
      <w:pPr>
        <w:tabs>
          <w:tab w:val="num" w:pos="2062"/>
        </w:tabs>
        <w:ind w:left="2062"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nsid w:val="5A4010DE"/>
    <w:multiLevelType w:val="multilevel"/>
    <w:tmpl w:val="04050025"/>
    <w:lvl w:ilvl="0">
      <w:start w:val="1"/>
      <w:numFmt w:val="decimal"/>
      <w:pStyle w:val="Nadpis1"/>
      <w:lvlText w:val="%1"/>
      <w:lvlJc w:val="left"/>
      <w:pPr>
        <w:ind w:left="432" w:hanging="432"/>
      </w:pPr>
      <w:rPr>
        <w:sz w:val="22"/>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4">
    <w:nsid w:val="5B830669"/>
    <w:multiLevelType w:val="hybridMultilevel"/>
    <w:tmpl w:val="58A2B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F1A2301"/>
    <w:multiLevelType w:val="hybridMultilevel"/>
    <w:tmpl w:val="F90A91CA"/>
    <w:lvl w:ilvl="0" w:tplc="EA2E79A4">
      <w:start w:val="1"/>
      <w:numFmt w:val="lowerLetter"/>
      <w:lvlText w:val="%1)"/>
      <w:lvlJc w:val="left"/>
      <w:pPr>
        <w:tabs>
          <w:tab w:val="num" w:pos="1077"/>
        </w:tabs>
        <w:ind w:left="1077" w:hanging="567"/>
      </w:pPr>
      <w:rPr>
        <w:rFonts w:hint="default"/>
      </w:rPr>
    </w:lvl>
    <w:lvl w:ilvl="1" w:tplc="04050019">
      <w:start w:val="7"/>
      <w:numFmt w:val="decimal"/>
      <w:lvlText w:val="%2."/>
      <w:lvlJc w:val="left"/>
      <w:pPr>
        <w:tabs>
          <w:tab w:val="num" w:pos="510"/>
        </w:tabs>
        <w:ind w:left="510" w:hanging="510"/>
      </w:pPr>
      <w:rPr>
        <w:rFonts w:hint="default"/>
        <w:b w:val="0"/>
        <w:i w:val="0"/>
        <w:sz w:val="24"/>
      </w:r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6">
    <w:nsid w:val="65B47B36"/>
    <w:multiLevelType w:val="hybridMultilevel"/>
    <w:tmpl w:val="3488C786"/>
    <w:lvl w:ilvl="0" w:tplc="D65C492E">
      <w:start w:val="1"/>
      <w:numFmt w:val="bullet"/>
      <w:lvlText w:val=""/>
      <w:lvlJc w:val="left"/>
      <w:pPr>
        <w:ind w:left="1080" w:hanging="360"/>
      </w:pPr>
      <w:rPr>
        <w:rFonts w:ascii="Symbol" w:hAnsi="Symbol" w:hint="default"/>
      </w:rPr>
    </w:lvl>
    <w:lvl w:ilvl="1" w:tplc="04050019" w:tentative="1">
      <w:start w:val="1"/>
      <w:numFmt w:val="bullet"/>
      <w:lvlText w:val="o"/>
      <w:lvlJc w:val="left"/>
      <w:pPr>
        <w:ind w:left="1800" w:hanging="360"/>
      </w:pPr>
      <w:rPr>
        <w:rFonts w:ascii="Courier New" w:hAnsi="Courier New" w:cs="Courier New" w:hint="default"/>
      </w:rPr>
    </w:lvl>
    <w:lvl w:ilvl="2" w:tplc="0405001B" w:tentative="1">
      <w:start w:val="1"/>
      <w:numFmt w:val="bullet"/>
      <w:lvlText w:val=""/>
      <w:lvlJc w:val="left"/>
      <w:pPr>
        <w:ind w:left="2520" w:hanging="360"/>
      </w:pPr>
      <w:rPr>
        <w:rFonts w:ascii="Wingdings" w:hAnsi="Wingdings" w:hint="default"/>
      </w:rPr>
    </w:lvl>
    <w:lvl w:ilvl="3" w:tplc="0405000F" w:tentative="1">
      <w:start w:val="1"/>
      <w:numFmt w:val="bullet"/>
      <w:lvlText w:val=""/>
      <w:lvlJc w:val="left"/>
      <w:pPr>
        <w:ind w:left="3240" w:hanging="360"/>
      </w:pPr>
      <w:rPr>
        <w:rFonts w:ascii="Symbol" w:hAnsi="Symbol" w:hint="default"/>
      </w:rPr>
    </w:lvl>
    <w:lvl w:ilvl="4" w:tplc="04050019" w:tentative="1">
      <w:start w:val="1"/>
      <w:numFmt w:val="bullet"/>
      <w:lvlText w:val="o"/>
      <w:lvlJc w:val="left"/>
      <w:pPr>
        <w:ind w:left="3960" w:hanging="360"/>
      </w:pPr>
      <w:rPr>
        <w:rFonts w:ascii="Courier New" w:hAnsi="Courier New" w:cs="Courier New" w:hint="default"/>
      </w:rPr>
    </w:lvl>
    <w:lvl w:ilvl="5" w:tplc="0405001B" w:tentative="1">
      <w:start w:val="1"/>
      <w:numFmt w:val="bullet"/>
      <w:lvlText w:val=""/>
      <w:lvlJc w:val="left"/>
      <w:pPr>
        <w:ind w:left="4680" w:hanging="360"/>
      </w:pPr>
      <w:rPr>
        <w:rFonts w:ascii="Wingdings" w:hAnsi="Wingdings" w:hint="default"/>
      </w:rPr>
    </w:lvl>
    <w:lvl w:ilvl="6" w:tplc="0405000F" w:tentative="1">
      <w:start w:val="1"/>
      <w:numFmt w:val="bullet"/>
      <w:lvlText w:val=""/>
      <w:lvlJc w:val="left"/>
      <w:pPr>
        <w:ind w:left="5400" w:hanging="360"/>
      </w:pPr>
      <w:rPr>
        <w:rFonts w:ascii="Symbol" w:hAnsi="Symbol" w:hint="default"/>
      </w:rPr>
    </w:lvl>
    <w:lvl w:ilvl="7" w:tplc="04050019" w:tentative="1">
      <w:start w:val="1"/>
      <w:numFmt w:val="bullet"/>
      <w:lvlText w:val="o"/>
      <w:lvlJc w:val="left"/>
      <w:pPr>
        <w:ind w:left="6120" w:hanging="360"/>
      </w:pPr>
      <w:rPr>
        <w:rFonts w:ascii="Courier New" w:hAnsi="Courier New" w:cs="Courier New" w:hint="default"/>
      </w:rPr>
    </w:lvl>
    <w:lvl w:ilvl="8" w:tplc="0405001B" w:tentative="1">
      <w:start w:val="1"/>
      <w:numFmt w:val="bullet"/>
      <w:lvlText w:val=""/>
      <w:lvlJc w:val="left"/>
      <w:pPr>
        <w:ind w:left="6840" w:hanging="360"/>
      </w:pPr>
      <w:rPr>
        <w:rFonts w:ascii="Wingdings" w:hAnsi="Wingdings" w:hint="default"/>
      </w:rPr>
    </w:lvl>
  </w:abstractNum>
  <w:abstractNum w:abstractNumId="27">
    <w:nsid w:val="69C917A2"/>
    <w:multiLevelType w:val="hybridMultilevel"/>
    <w:tmpl w:val="194AB20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nsid w:val="709B3C5F"/>
    <w:multiLevelType w:val="hybridMultilevel"/>
    <w:tmpl w:val="78525FF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75B90324"/>
    <w:multiLevelType w:val="hybridMultilevel"/>
    <w:tmpl w:val="5CE05206"/>
    <w:lvl w:ilvl="0" w:tplc="04050001">
      <w:start w:val="1"/>
      <w:numFmt w:val="decimal"/>
      <w:lvlText w:val="%1."/>
      <w:lvlJc w:val="left"/>
      <w:pPr>
        <w:ind w:left="360" w:hanging="360"/>
      </w:pPr>
      <w:rPr>
        <w:rFonts w:hint="default"/>
      </w:rPr>
    </w:lvl>
    <w:lvl w:ilvl="1" w:tplc="04050003" w:tentative="1">
      <w:start w:val="1"/>
      <w:numFmt w:val="lowerLetter"/>
      <w:lvlText w:val="%2."/>
      <w:lvlJc w:val="left"/>
      <w:pPr>
        <w:ind w:left="1080" w:hanging="360"/>
      </w:pPr>
    </w:lvl>
    <w:lvl w:ilvl="2" w:tplc="04050005" w:tentative="1">
      <w:start w:val="1"/>
      <w:numFmt w:val="lowerRoman"/>
      <w:lvlText w:val="%3."/>
      <w:lvlJc w:val="right"/>
      <w:pPr>
        <w:ind w:left="1800" w:hanging="180"/>
      </w:pPr>
    </w:lvl>
    <w:lvl w:ilvl="3" w:tplc="04050001" w:tentative="1">
      <w:start w:val="1"/>
      <w:numFmt w:val="decimal"/>
      <w:lvlText w:val="%4."/>
      <w:lvlJc w:val="left"/>
      <w:pPr>
        <w:ind w:left="2520" w:hanging="360"/>
      </w:pPr>
    </w:lvl>
    <w:lvl w:ilvl="4" w:tplc="04050003" w:tentative="1">
      <w:start w:val="1"/>
      <w:numFmt w:val="lowerLetter"/>
      <w:lvlText w:val="%5."/>
      <w:lvlJc w:val="left"/>
      <w:pPr>
        <w:ind w:left="3240" w:hanging="360"/>
      </w:pPr>
    </w:lvl>
    <w:lvl w:ilvl="5" w:tplc="04050005" w:tentative="1">
      <w:start w:val="1"/>
      <w:numFmt w:val="lowerRoman"/>
      <w:lvlText w:val="%6."/>
      <w:lvlJc w:val="right"/>
      <w:pPr>
        <w:ind w:left="3960" w:hanging="180"/>
      </w:pPr>
    </w:lvl>
    <w:lvl w:ilvl="6" w:tplc="04050001" w:tentative="1">
      <w:start w:val="1"/>
      <w:numFmt w:val="decimal"/>
      <w:lvlText w:val="%7."/>
      <w:lvlJc w:val="left"/>
      <w:pPr>
        <w:ind w:left="4680" w:hanging="360"/>
      </w:pPr>
    </w:lvl>
    <w:lvl w:ilvl="7" w:tplc="04050003" w:tentative="1">
      <w:start w:val="1"/>
      <w:numFmt w:val="lowerLetter"/>
      <w:lvlText w:val="%8."/>
      <w:lvlJc w:val="left"/>
      <w:pPr>
        <w:ind w:left="5400" w:hanging="360"/>
      </w:pPr>
    </w:lvl>
    <w:lvl w:ilvl="8" w:tplc="04050005" w:tentative="1">
      <w:start w:val="1"/>
      <w:numFmt w:val="lowerRoman"/>
      <w:lvlText w:val="%9."/>
      <w:lvlJc w:val="right"/>
      <w:pPr>
        <w:ind w:left="6120" w:hanging="180"/>
      </w:pPr>
    </w:lvl>
  </w:abstractNum>
  <w:abstractNum w:abstractNumId="30">
    <w:nsid w:val="7F9A7F67"/>
    <w:multiLevelType w:val="hybridMultilevel"/>
    <w:tmpl w:val="BF3E424A"/>
    <w:lvl w:ilvl="0" w:tplc="3E2A643E">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num w:numId="1">
    <w:abstractNumId w:val="0"/>
    <w:lvlOverride w:ilvl="0">
      <w:lvl w:ilvl="0">
        <w:start w:val="4"/>
        <w:numFmt w:val="bullet"/>
        <w:lvlText w:val="-"/>
        <w:legacy w:legacy="1" w:legacySpace="120" w:legacyIndent="360"/>
        <w:lvlJc w:val="left"/>
        <w:pPr>
          <w:ind w:left="1065" w:hanging="360"/>
        </w:pPr>
      </w:lvl>
    </w:lvlOverride>
  </w:num>
  <w:num w:numId="2">
    <w:abstractNumId w:val="5"/>
  </w:num>
  <w:num w:numId="3">
    <w:abstractNumId w:val="16"/>
  </w:num>
  <w:num w:numId="4">
    <w:abstractNumId w:val="3"/>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2"/>
  </w:num>
  <w:num w:numId="8">
    <w:abstractNumId w:val="15"/>
  </w:num>
  <w:num w:numId="9">
    <w:abstractNumId w:val="18"/>
  </w:num>
  <w:num w:numId="10">
    <w:abstractNumId w:val="14"/>
  </w:num>
  <w:num w:numId="11">
    <w:abstractNumId w:val="7"/>
  </w:num>
  <w:num w:numId="12">
    <w:abstractNumId w:val="17"/>
  </w:num>
  <w:num w:numId="13">
    <w:abstractNumId w:val="1"/>
  </w:num>
  <w:num w:numId="14">
    <w:abstractNumId w:val="20"/>
  </w:num>
  <w:num w:numId="15">
    <w:abstractNumId w:val="9"/>
  </w:num>
  <w:num w:numId="16">
    <w:abstractNumId w:val="2"/>
  </w:num>
  <w:num w:numId="17">
    <w:abstractNumId w:val="25"/>
  </w:num>
  <w:num w:numId="18">
    <w:abstractNumId w:val="23"/>
  </w:num>
  <w:num w:numId="19">
    <w:abstractNumId w:val="27"/>
  </w:num>
  <w:num w:numId="20">
    <w:abstractNumId w:val="19"/>
  </w:num>
  <w:num w:numId="21">
    <w:abstractNumId w:val="8"/>
  </w:num>
  <w:num w:numId="22">
    <w:abstractNumId w:val="26"/>
  </w:num>
  <w:num w:numId="23">
    <w:abstractNumId w:val="11"/>
  </w:num>
  <w:num w:numId="24">
    <w:abstractNumId w:val="29"/>
  </w:num>
  <w:num w:numId="25">
    <w:abstractNumId w:val="30"/>
  </w:num>
  <w:num w:numId="26">
    <w:abstractNumId w:val="13"/>
  </w:num>
  <w:num w:numId="27">
    <w:abstractNumId w:val="10"/>
  </w:num>
  <w:num w:numId="28">
    <w:abstractNumId w:val="28"/>
  </w:num>
  <w:num w:numId="29">
    <w:abstractNumId w:val="4"/>
  </w:num>
  <w:num w:numId="30">
    <w:abstractNumId w:val="21"/>
  </w:num>
  <w:num w:numId="31">
    <w:abstractNumId w:val="24"/>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footnotePr>
    <w:footnote w:id="-1"/>
    <w:footnote w:id="0"/>
  </w:footnotePr>
  <w:endnotePr>
    <w:endnote w:id="-1"/>
    <w:endnote w:id="0"/>
  </w:endnotePr>
  <w:compat/>
  <w:rsids>
    <w:rsidRoot w:val="00D94857"/>
    <w:rsid w:val="00000FFD"/>
    <w:rsid w:val="000050C6"/>
    <w:rsid w:val="00006C34"/>
    <w:rsid w:val="00013A0A"/>
    <w:rsid w:val="0002352E"/>
    <w:rsid w:val="000267CA"/>
    <w:rsid w:val="00026DA9"/>
    <w:rsid w:val="00034034"/>
    <w:rsid w:val="00035A02"/>
    <w:rsid w:val="00041387"/>
    <w:rsid w:val="00056BCE"/>
    <w:rsid w:val="00057B03"/>
    <w:rsid w:val="00073C97"/>
    <w:rsid w:val="000759C6"/>
    <w:rsid w:val="00075C7C"/>
    <w:rsid w:val="00096F26"/>
    <w:rsid w:val="000A526A"/>
    <w:rsid w:val="000B3E25"/>
    <w:rsid w:val="000C2FC1"/>
    <w:rsid w:val="000C44EE"/>
    <w:rsid w:val="000C54E5"/>
    <w:rsid w:val="000D4672"/>
    <w:rsid w:val="000F4347"/>
    <w:rsid w:val="000F67F3"/>
    <w:rsid w:val="00100B09"/>
    <w:rsid w:val="001040AB"/>
    <w:rsid w:val="00105AD7"/>
    <w:rsid w:val="00106237"/>
    <w:rsid w:val="00124E66"/>
    <w:rsid w:val="001407D2"/>
    <w:rsid w:val="00154669"/>
    <w:rsid w:val="0018014C"/>
    <w:rsid w:val="001B43E5"/>
    <w:rsid w:val="001C1AE1"/>
    <w:rsid w:val="001D32DF"/>
    <w:rsid w:val="001D46F5"/>
    <w:rsid w:val="001F67F1"/>
    <w:rsid w:val="001F71AF"/>
    <w:rsid w:val="00202AA9"/>
    <w:rsid w:val="00214624"/>
    <w:rsid w:val="00222895"/>
    <w:rsid w:val="00225B0C"/>
    <w:rsid w:val="00274EA5"/>
    <w:rsid w:val="0028198A"/>
    <w:rsid w:val="002A6608"/>
    <w:rsid w:val="002A69C9"/>
    <w:rsid w:val="002B2B73"/>
    <w:rsid w:val="002C25C5"/>
    <w:rsid w:val="002C3E28"/>
    <w:rsid w:val="002D212E"/>
    <w:rsid w:val="002F0006"/>
    <w:rsid w:val="002F3CAD"/>
    <w:rsid w:val="003023A5"/>
    <w:rsid w:val="00310D2C"/>
    <w:rsid w:val="0031149F"/>
    <w:rsid w:val="00315BEB"/>
    <w:rsid w:val="00332190"/>
    <w:rsid w:val="00333906"/>
    <w:rsid w:val="00337666"/>
    <w:rsid w:val="003428CE"/>
    <w:rsid w:val="003502ED"/>
    <w:rsid w:val="00356073"/>
    <w:rsid w:val="00360C6F"/>
    <w:rsid w:val="0036755E"/>
    <w:rsid w:val="003772A5"/>
    <w:rsid w:val="00377911"/>
    <w:rsid w:val="00386D2B"/>
    <w:rsid w:val="003954D9"/>
    <w:rsid w:val="003956A1"/>
    <w:rsid w:val="003B0790"/>
    <w:rsid w:val="003C2FDD"/>
    <w:rsid w:val="003D5684"/>
    <w:rsid w:val="003E15E2"/>
    <w:rsid w:val="003E6F7F"/>
    <w:rsid w:val="003E799C"/>
    <w:rsid w:val="003F0D31"/>
    <w:rsid w:val="00416BEE"/>
    <w:rsid w:val="0042069F"/>
    <w:rsid w:val="00425A04"/>
    <w:rsid w:val="004311E1"/>
    <w:rsid w:val="0043169C"/>
    <w:rsid w:val="00442696"/>
    <w:rsid w:val="00443C9D"/>
    <w:rsid w:val="004455DB"/>
    <w:rsid w:val="00453C70"/>
    <w:rsid w:val="004611B9"/>
    <w:rsid w:val="004856A2"/>
    <w:rsid w:val="00485F61"/>
    <w:rsid w:val="004A5DB4"/>
    <w:rsid w:val="004A7233"/>
    <w:rsid w:val="004B26EF"/>
    <w:rsid w:val="004B5395"/>
    <w:rsid w:val="004D16C9"/>
    <w:rsid w:val="004D2F6A"/>
    <w:rsid w:val="004D3095"/>
    <w:rsid w:val="005020CC"/>
    <w:rsid w:val="00503EF5"/>
    <w:rsid w:val="00524300"/>
    <w:rsid w:val="00535F54"/>
    <w:rsid w:val="005565CD"/>
    <w:rsid w:val="00565658"/>
    <w:rsid w:val="00565EFD"/>
    <w:rsid w:val="005700F0"/>
    <w:rsid w:val="00570AE9"/>
    <w:rsid w:val="005722BC"/>
    <w:rsid w:val="005758DB"/>
    <w:rsid w:val="00590231"/>
    <w:rsid w:val="005944D3"/>
    <w:rsid w:val="005A6D2A"/>
    <w:rsid w:val="005B14DC"/>
    <w:rsid w:val="005C7727"/>
    <w:rsid w:val="005D1450"/>
    <w:rsid w:val="005D1854"/>
    <w:rsid w:val="005E0810"/>
    <w:rsid w:val="005F4562"/>
    <w:rsid w:val="00606DFC"/>
    <w:rsid w:val="0060748F"/>
    <w:rsid w:val="00617DD6"/>
    <w:rsid w:val="00620F51"/>
    <w:rsid w:val="006304DB"/>
    <w:rsid w:val="00631740"/>
    <w:rsid w:val="00673B40"/>
    <w:rsid w:val="00675973"/>
    <w:rsid w:val="00677D78"/>
    <w:rsid w:val="006831D4"/>
    <w:rsid w:val="00696E88"/>
    <w:rsid w:val="006A254D"/>
    <w:rsid w:val="006B020F"/>
    <w:rsid w:val="006B6675"/>
    <w:rsid w:val="006C6172"/>
    <w:rsid w:val="006E2B58"/>
    <w:rsid w:val="006F2001"/>
    <w:rsid w:val="006F4441"/>
    <w:rsid w:val="00705289"/>
    <w:rsid w:val="00710BFB"/>
    <w:rsid w:val="00711543"/>
    <w:rsid w:val="00711755"/>
    <w:rsid w:val="00711C52"/>
    <w:rsid w:val="00720FB3"/>
    <w:rsid w:val="007277DF"/>
    <w:rsid w:val="00730B20"/>
    <w:rsid w:val="007342CA"/>
    <w:rsid w:val="00745CF5"/>
    <w:rsid w:val="00751E87"/>
    <w:rsid w:val="00785E22"/>
    <w:rsid w:val="00790D21"/>
    <w:rsid w:val="007D38CB"/>
    <w:rsid w:val="007E4C12"/>
    <w:rsid w:val="00824BB7"/>
    <w:rsid w:val="00830617"/>
    <w:rsid w:val="008328F0"/>
    <w:rsid w:val="008349E6"/>
    <w:rsid w:val="008355CB"/>
    <w:rsid w:val="00835DCC"/>
    <w:rsid w:val="00840869"/>
    <w:rsid w:val="00844E91"/>
    <w:rsid w:val="00847B1B"/>
    <w:rsid w:val="00853E62"/>
    <w:rsid w:val="008804E2"/>
    <w:rsid w:val="0088362A"/>
    <w:rsid w:val="0088496C"/>
    <w:rsid w:val="00884985"/>
    <w:rsid w:val="008B15C7"/>
    <w:rsid w:val="008C51CB"/>
    <w:rsid w:val="008D2CB5"/>
    <w:rsid w:val="008E0987"/>
    <w:rsid w:val="008E76B0"/>
    <w:rsid w:val="008F322B"/>
    <w:rsid w:val="008F594C"/>
    <w:rsid w:val="00907E7C"/>
    <w:rsid w:val="00914A9A"/>
    <w:rsid w:val="009243E7"/>
    <w:rsid w:val="00944194"/>
    <w:rsid w:val="009560F0"/>
    <w:rsid w:val="00964390"/>
    <w:rsid w:val="00964CC8"/>
    <w:rsid w:val="0096679D"/>
    <w:rsid w:val="009667A1"/>
    <w:rsid w:val="009847F8"/>
    <w:rsid w:val="00986103"/>
    <w:rsid w:val="00986F34"/>
    <w:rsid w:val="00995B28"/>
    <w:rsid w:val="009A0DD1"/>
    <w:rsid w:val="009A4653"/>
    <w:rsid w:val="009E1F2C"/>
    <w:rsid w:val="009E483C"/>
    <w:rsid w:val="009E78F2"/>
    <w:rsid w:val="009F4A37"/>
    <w:rsid w:val="009F6EF6"/>
    <w:rsid w:val="00A0356E"/>
    <w:rsid w:val="00A05B5D"/>
    <w:rsid w:val="00A06411"/>
    <w:rsid w:val="00A11BE7"/>
    <w:rsid w:val="00A217FD"/>
    <w:rsid w:val="00A46F4E"/>
    <w:rsid w:val="00A60DAF"/>
    <w:rsid w:val="00A6389E"/>
    <w:rsid w:val="00A8175D"/>
    <w:rsid w:val="00A81929"/>
    <w:rsid w:val="00A86441"/>
    <w:rsid w:val="00AA22C0"/>
    <w:rsid w:val="00AD0049"/>
    <w:rsid w:val="00AD312A"/>
    <w:rsid w:val="00AD3322"/>
    <w:rsid w:val="00AF08B1"/>
    <w:rsid w:val="00B13302"/>
    <w:rsid w:val="00B236D8"/>
    <w:rsid w:val="00B23CE6"/>
    <w:rsid w:val="00B278E3"/>
    <w:rsid w:val="00B27AA6"/>
    <w:rsid w:val="00B35F29"/>
    <w:rsid w:val="00B40D9D"/>
    <w:rsid w:val="00B50A6B"/>
    <w:rsid w:val="00B517AD"/>
    <w:rsid w:val="00B72D05"/>
    <w:rsid w:val="00B96821"/>
    <w:rsid w:val="00BA6B48"/>
    <w:rsid w:val="00BC4A3C"/>
    <w:rsid w:val="00BC7AFC"/>
    <w:rsid w:val="00BD10BE"/>
    <w:rsid w:val="00BD3E87"/>
    <w:rsid w:val="00BD6AF9"/>
    <w:rsid w:val="00BF35A7"/>
    <w:rsid w:val="00C01F61"/>
    <w:rsid w:val="00C057A2"/>
    <w:rsid w:val="00C05A48"/>
    <w:rsid w:val="00C34F40"/>
    <w:rsid w:val="00C41215"/>
    <w:rsid w:val="00C61CE3"/>
    <w:rsid w:val="00C6203D"/>
    <w:rsid w:val="00C65113"/>
    <w:rsid w:val="00C67276"/>
    <w:rsid w:val="00C6766C"/>
    <w:rsid w:val="00C708F9"/>
    <w:rsid w:val="00C71907"/>
    <w:rsid w:val="00C71C2E"/>
    <w:rsid w:val="00C7689A"/>
    <w:rsid w:val="00C812C7"/>
    <w:rsid w:val="00C94DFC"/>
    <w:rsid w:val="00CA156F"/>
    <w:rsid w:val="00CA1C1A"/>
    <w:rsid w:val="00CA238B"/>
    <w:rsid w:val="00CA2F07"/>
    <w:rsid w:val="00CA629D"/>
    <w:rsid w:val="00CA68E8"/>
    <w:rsid w:val="00CA7A57"/>
    <w:rsid w:val="00CE5FD3"/>
    <w:rsid w:val="00CE5FD8"/>
    <w:rsid w:val="00D06E2B"/>
    <w:rsid w:val="00D078CA"/>
    <w:rsid w:val="00D27784"/>
    <w:rsid w:val="00D33855"/>
    <w:rsid w:val="00D37658"/>
    <w:rsid w:val="00D45A80"/>
    <w:rsid w:val="00D513A4"/>
    <w:rsid w:val="00D51DA9"/>
    <w:rsid w:val="00D538B5"/>
    <w:rsid w:val="00D7390A"/>
    <w:rsid w:val="00D94857"/>
    <w:rsid w:val="00D95CB9"/>
    <w:rsid w:val="00D976B2"/>
    <w:rsid w:val="00DA223A"/>
    <w:rsid w:val="00DB2AA0"/>
    <w:rsid w:val="00DC0E33"/>
    <w:rsid w:val="00DC5EBE"/>
    <w:rsid w:val="00DC70F8"/>
    <w:rsid w:val="00DD3A6E"/>
    <w:rsid w:val="00DF0CA3"/>
    <w:rsid w:val="00E014F9"/>
    <w:rsid w:val="00E06BE9"/>
    <w:rsid w:val="00E1642E"/>
    <w:rsid w:val="00E23725"/>
    <w:rsid w:val="00E260F6"/>
    <w:rsid w:val="00E4164D"/>
    <w:rsid w:val="00E442D1"/>
    <w:rsid w:val="00E91271"/>
    <w:rsid w:val="00EA2493"/>
    <w:rsid w:val="00EB194E"/>
    <w:rsid w:val="00EB5F07"/>
    <w:rsid w:val="00EB66B5"/>
    <w:rsid w:val="00EC187E"/>
    <w:rsid w:val="00EF404F"/>
    <w:rsid w:val="00F01142"/>
    <w:rsid w:val="00F01556"/>
    <w:rsid w:val="00F0762D"/>
    <w:rsid w:val="00F209BA"/>
    <w:rsid w:val="00F20CF2"/>
    <w:rsid w:val="00F26FBD"/>
    <w:rsid w:val="00F31C75"/>
    <w:rsid w:val="00F35C92"/>
    <w:rsid w:val="00F42473"/>
    <w:rsid w:val="00F42B9A"/>
    <w:rsid w:val="00F51370"/>
    <w:rsid w:val="00F52B11"/>
    <w:rsid w:val="00F73755"/>
    <w:rsid w:val="00F74356"/>
    <w:rsid w:val="00F81090"/>
    <w:rsid w:val="00F84411"/>
    <w:rsid w:val="00F84762"/>
    <w:rsid w:val="00F870CC"/>
    <w:rsid w:val="00F87AD3"/>
    <w:rsid w:val="00F87B1D"/>
    <w:rsid w:val="00F87CB6"/>
    <w:rsid w:val="00FA406B"/>
    <w:rsid w:val="00FC1D5D"/>
    <w:rsid w:val="00FD1F1B"/>
    <w:rsid w:val="00FD6B3E"/>
    <w:rsid w:val="00FE06C2"/>
    <w:rsid w:val="00FE3023"/>
    <w:rsid w:val="00FE3B4C"/>
    <w:rsid w:val="00FF1993"/>
    <w:rsid w:val="00FF48A0"/>
    <w:rsid w:val="00FF710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51DA9"/>
  </w:style>
  <w:style w:type="paragraph" w:styleId="Nadpis1">
    <w:name w:val="heading 1"/>
    <w:basedOn w:val="Normln"/>
    <w:next w:val="Normln"/>
    <w:qFormat/>
    <w:rsid w:val="00D94857"/>
    <w:pPr>
      <w:keepNext/>
      <w:widowControl w:val="0"/>
      <w:numPr>
        <w:numId w:val="18"/>
      </w:numPr>
      <w:spacing w:line="240" w:lineRule="exact"/>
      <w:jc w:val="center"/>
      <w:outlineLvl w:val="0"/>
    </w:pPr>
    <w:rPr>
      <w:rFonts w:ascii="Courier New" w:hAnsi="Courier New"/>
      <w:sz w:val="24"/>
      <w:u w:val="single"/>
    </w:rPr>
  </w:style>
  <w:style w:type="paragraph" w:styleId="Nadpis2">
    <w:name w:val="heading 2"/>
    <w:basedOn w:val="Normln"/>
    <w:next w:val="Normln"/>
    <w:link w:val="Nadpis2Char"/>
    <w:semiHidden/>
    <w:unhideWhenUsed/>
    <w:qFormat/>
    <w:rsid w:val="00D37658"/>
    <w:pPr>
      <w:keepNext/>
      <w:keepLines/>
      <w:numPr>
        <w:ilvl w:val="1"/>
        <w:numId w:val="18"/>
      </w:numPr>
      <w:spacing w:before="40"/>
      <w:ind w:left="1440" w:hanging="36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semiHidden/>
    <w:unhideWhenUsed/>
    <w:qFormat/>
    <w:rsid w:val="00D37658"/>
    <w:pPr>
      <w:keepNext/>
      <w:keepLines/>
      <w:numPr>
        <w:ilvl w:val="2"/>
        <w:numId w:val="18"/>
      </w:numPr>
      <w:spacing w:before="4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qFormat/>
    <w:rsid w:val="00D94857"/>
    <w:pPr>
      <w:keepNext/>
      <w:widowControl w:val="0"/>
      <w:numPr>
        <w:ilvl w:val="3"/>
        <w:numId w:val="18"/>
      </w:numPr>
      <w:spacing w:line="240" w:lineRule="exact"/>
      <w:jc w:val="center"/>
      <w:outlineLvl w:val="3"/>
    </w:pPr>
    <w:rPr>
      <w:b/>
      <w:sz w:val="48"/>
    </w:rPr>
  </w:style>
  <w:style w:type="paragraph" w:styleId="Nadpis5">
    <w:name w:val="heading 5"/>
    <w:basedOn w:val="Normln"/>
    <w:next w:val="Normln"/>
    <w:link w:val="Nadpis5Char"/>
    <w:semiHidden/>
    <w:unhideWhenUsed/>
    <w:qFormat/>
    <w:rsid w:val="00D37658"/>
    <w:pPr>
      <w:keepNext/>
      <w:keepLines/>
      <w:numPr>
        <w:ilvl w:val="4"/>
        <w:numId w:val="18"/>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rsid w:val="008328F0"/>
    <w:pPr>
      <w:keepNext/>
      <w:keepLines/>
      <w:numPr>
        <w:ilvl w:val="5"/>
        <w:numId w:val="18"/>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semiHidden/>
    <w:unhideWhenUsed/>
    <w:qFormat/>
    <w:rsid w:val="00D37658"/>
    <w:pPr>
      <w:keepNext/>
      <w:keepLines/>
      <w:numPr>
        <w:ilvl w:val="6"/>
        <w:numId w:val="18"/>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semiHidden/>
    <w:unhideWhenUsed/>
    <w:qFormat/>
    <w:rsid w:val="00D37658"/>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rsid w:val="00D37658"/>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D94857"/>
    <w:pPr>
      <w:tabs>
        <w:tab w:val="center" w:pos="4536"/>
        <w:tab w:val="right" w:pos="9072"/>
      </w:tabs>
    </w:pPr>
    <w:rPr>
      <w:sz w:val="24"/>
    </w:rPr>
  </w:style>
  <w:style w:type="character" w:styleId="slostrnky">
    <w:name w:val="page number"/>
    <w:basedOn w:val="Standardnpsmoodstavce"/>
    <w:rsid w:val="00D94857"/>
  </w:style>
  <w:style w:type="paragraph" w:styleId="Zkladntext">
    <w:name w:val="Body Text"/>
    <w:basedOn w:val="Normln"/>
    <w:link w:val="ZkladntextChar"/>
    <w:rsid w:val="00D94857"/>
    <w:pPr>
      <w:widowControl w:val="0"/>
      <w:numPr>
        <w:ilvl w:val="12"/>
      </w:numPr>
      <w:spacing w:line="240" w:lineRule="exact"/>
      <w:jc w:val="both"/>
    </w:pPr>
    <w:rPr>
      <w:color w:val="FF00FF"/>
      <w:sz w:val="24"/>
    </w:rPr>
  </w:style>
  <w:style w:type="paragraph" w:styleId="Zkladntext2">
    <w:name w:val="Body Text 2"/>
    <w:basedOn w:val="Normln"/>
    <w:rsid w:val="00D94857"/>
    <w:pPr>
      <w:widowControl w:val="0"/>
      <w:spacing w:line="240" w:lineRule="exact"/>
      <w:jc w:val="both"/>
    </w:pPr>
    <w:rPr>
      <w:rFonts w:ascii="Arial" w:hAnsi="Arial"/>
    </w:rPr>
  </w:style>
  <w:style w:type="paragraph" w:customStyle="1" w:styleId="text">
    <w:name w:val="text"/>
    <w:rsid w:val="00D94857"/>
    <w:pPr>
      <w:spacing w:before="120" w:line="360" w:lineRule="auto"/>
      <w:jc w:val="both"/>
    </w:pPr>
    <w:rPr>
      <w:sz w:val="24"/>
    </w:rPr>
  </w:style>
  <w:style w:type="paragraph" w:styleId="Zkladntext3">
    <w:name w:val="Body Text 3"/>
    <w:basedOn w:val="Normln"/>
    <w:rsid w:val="00D94857"/>
    <w:pPr>
      <w:jc w:val="both"/>
    </w:pPr>
    <w:rPr>
      <w:rFonts w:ascii="Arial" w:hAnsi="Arial"/>
      <w:i/>
      <w:sz w:val="24"/>
    </w:rPr>
  </w:style>
  <w:style w:type="paragraph" w:styleId="Zhlav">
    <w:name w:val="header"/>
    <w:basedOn w:val="Normln"/>
    <w:rsid w:val="00D94857"/>
    <w:pPr>
      <w:tabs>
        <w:tab w:val="center" w:pos="4536"/>
        <w:tab w:val="right" w:pos="9072"/>
      </w:tabs>
    </w:pPr>
  </w:style>
  <w:style w:type="character" w:customStyle="1" w:styleId="ZkladntextChar">
    <w:name w:val="Základní text Char"/>
    <w:link w:val="Zkladntext"/>
    <w:rsid w:val="00D94857"/>
    <w:rPr>
      <w:color w:val="FF00FF"/>
      <w:sz w:val="24"/>
      <w:lang w:val="cs-CZ" w:eastAsia="cs-CZ" w:bidi="ar-SA"/>
    </w:rPr>
  </w:style>
  <w:style w:type="paragraph" w:customStyle="1" w:styleId="Styl2">
    <w:name w:val="Styl2"/>
    <w:basedOn w:val="Normln"/>
    <w:rsid w:val="00D94857"/>
    <w:pPr>
      <w:spacing w:before="120" w:after="120" w:line="276" w:lineRule="auto"/>
      <w:ind w:left="567" w:hanging="567"/>
      <w:jc w:val="both"/>
    </w:pPr>
    <w:rPr>
      <w:rFonts w:ascii="Calibri" w:hAnsi="Calibri" w:cs="Calibri"/>
      <w:sz w:val="22"/>
      <w:szCs w:val="22"/>
      <w:lang w:eastAsia="en-US"/>
    </w:rPr>
  </w:style>
  <w:style w:type="paragraph" w:styleId="Textvbloku">
    <w:name w:val="Block Text"/>
    <w:basedOn w:val="Normln"/>
    <w:rsid w:val="00D94857"/>
    <w:pPr>
      <w:tabs>
        <w:tab w:val="left" w:pos="1276"/>
      </w:tabs>
      <w:ind w:left="684" w:right="-49"/>
    </w:pPr>
    <w:rPr>
      <w:rFonts w:ascii="Courier New" w:hAnsi="Courier New" w:cs="Courier New"/>
      <w:sz w:val="21"/>
    </w:rPr>
  </w:style>
  <w:style w:type="paragraph" w:styleId="Normlnweb">
    <w:name w:val="Normal (Web)"/>
    <w:basedOn w:val="Normln"/>
    <w:uiPriority w:val="99"/>
    <w:rsid w:val="00D94857"/>
    <w:rPr>
      <w:sz w:val="24"/>
      <w:szCs w:val="24"/>
    </w:rPr>
  </w:style>
  <w:style w:type="character" w:styleId="Hypertextovodkaz">
    <w:name w:val="Hyperlink"/>
    <w:uiPriority w:val="99"/>
    <w:rsid w:val="00D94857"/>
    <w:rPr>
      <w:color w:val="0000FF"/>
      <w:u w:val="single"/>
    </w:rPr>
  </w:style>
  <w:style w:type="paragraph" w:customStyle="1" w:styleId="Zkladntext21">
    <w:name w:val="Základní text 21"/>
    <w:basedOn w:val="Normln"/>
    <w:rsid w:val="00D94857"/>
    <w:pPr>
      <w:overflowPunct w:val="0"/>
      <w:autoSpaceDE w:val="0"/>
      <w:autoSpaceDN w:val="0"/>
      <w:adjustRightInd w:val="0"/>
      <w:ind w:right="-1417"/>
      <w:textAlignment w:val="baseline"/>
    </w:pPr>
    <w:rPr>
      <w:rFonts w:ascii="Courier New" w:hAnsi="Courier New"/>
      <w:sz w:val="22"/>
    </w:rPr>
  </w:style>
  <w:style w:type="character" w:styleId="Odkaznakoment">
    <w:name w:val="annotation reference"/>
    <w:rsid w:val="003772A5"/>
    <w:rPr>
      <w:sz w:val="16"/>
      <w:szCs w:val="16"/>
    </w:rPr>
  </w:style>
  <w:style w:type="paragraph" w:styleId="Textkomente">
    <w:name w:val="annotation text"/>
    <w:basedOn w:val="Normln"/>
    <w:link w:val="TextkomenteChar"/>
    <w:rsid w:val="003772A5"/>
  </w:style>
  <w:style w:type="paragraph" w:styleId="Pedmtkomente">
    <w:name w:val="annotation subject"/>
    <w:basedOn w:val="Textkomente"/>
    <w:next w:val="Textkomente"/>
    <w:semiHidden/>
    <w:rsid w:val="003772A5"/>
    <w:rPr>
      <w:b/>
      <w:bCs/>
    </w:rPr>
  </w:style>
  <w:style w:type="paragraph" w:styleId="Textbubliny">
    <w:name w:val="Balloon Text"/>
    <w:basedOn w:val="Normln"/>
    <w:semiHidden/>
    <w:rsid w:val="003772A5"/>
    <w:rPr>
      <w:rFonts w:ascii="Tahoma" w:hAnsi="Tahoma" w:cs="Tahoma"/>
      <w:sz w:val="16"/>
      <w:szCs w:val="16"/>
    </w:rPr>
  </w:style>
  <w:style w:type="paragraph" w:styleId="Odstavecseseznamem">
    <w:name w:val="List Paragraph"/>
    <w:aliases w:val="Nad,List Paragraph,Odstavec_muj,Odstavec cíl se seznamem,Odstavec se seznamem5"/>
    <w:basedOn w:val="Normln"/>
    <w:link w:val="OdstavecseseznamemChar"/>
    <w:uiPriority w:val="34"/>
    <w:qFormat/>
    <w:rsid w:val="00570AE9"/>
    <w:pPr>
      <w:ind w:left="708"/>
    </w:pPr>
  </w:style>
  <w:style w:type="paragraph" w:customStyle="1" w:styleId="Default">
    <w:name w:val="Default"/>
    <w:rsid w:val="00B96821"/>
    <w:pPr>
      <w:autoSpaceDE w:val="0"/>
      <w:autoSpaceDN w:val="0"/>
      <w:adjustRightInd w:val="0"/>
    </w:pPr>
    <w:rPr>
      <w:rFonts w:ascii="Arial" w:hAnsi="Arial" w:cs="Arial"/>
      <w:color w:val="000000"/>
      <w:sz w:val="24"/>
      <w:szCs w:val="24"/>
    </w:rPr>
  </w:style>
  <w:style w:type="paragraph" w:styleId="Bezmezer">
    <w:name w:val="No Spacing"/>
    <w:link w:val="BezmezerChar"/>
    <w:qFormat/>
    <w:rsid w:val="00D27784"/>
    <w:pPr>
      <w:keepNext/>
    </w:pPr>
    <w:rPr>
      <w:rFonts w:ascii="Calibri" w:eastAsia="Calibri" w:hAnsi="Calibri"/>
      <w:sz w:val="22"/>
      <w:szCs w:val="22"/>
      <w:lang w:eastAsia="en-US"/>
    </w:rPr>
  </w:style>
  <w:style w:type="character" w:customStyle="1" w:styleId="BezmezerChar">
    <w:name w:val="Bez mezer Char"/>
    <w:link w:val="Bezmezer"/>
    <w:rsid w:val="00D27784"/>
    <w:rPr>
      <w:rFonts w:ascii="Calibri" w:eastAsia="Calibri" w:hAnsi="Calibri"/>
      <w:sz w:val="22"/>
      <w:szCs w:val="22"/>
      <w:lang w:eastAsia="en-US"/>
    </w:rPr>
  </w:style>
  <w:style w:type="paragraph" w:customStyle="1" w:styleId="Smlouva-slo">
    <w:name w:val="Smlouva-číslo"/>
    <w:basedOn w:val="Normln"/>
    <w:rsid w:val="00AF08B1"/>
    <w:pPr>
      <w:widowControl w:val="0"/>
      <w:spacing w:before="120" w:line="240" w:lineRule="atLeast"/>
      <w:jc w:val="both"/>
    </w:pPr>
    <w:rPr>
      <w:snapToGrid w:val="0"/>
      <w:sz w:val="24"/>
    </w:rPr>
  </w:style>
  <w:style w:type="character" w:customStyle="1" w:styleId="nowrap">
    <w:name w:val="nowrap"/>
    <w:basedOn w:val="Standardnpsmoodstavce"/>
    <w:rsid w:val="006304DB"/>
  </w:style>
  <w:style w:type="paragraph" w:styleId="Zkladntextodsazen">
    <w:name w:val="Body Text Indent"/>
    <w:basedOn w:val="Normln"/>
    <w:link w:val="ZkladntextodsazenChar"/>
    <w:rsid w:val="00453C70"/>
    <w:pPr>
      <w:spacing w:after="120"/>
      <w:ind w:left="283"/>
    </w:pPr>
  </w:style>
  <w:style w:type="character" w:customStyle="1" w:styleId="ZkladntextodsazenChar">
    <w:name w:val="Základní text odsazený Char"/>
    <w:basedOn w:val="Standardnpsmoodstavce"/>
    <w:link w:val="Zkladntextodsazen"/>
    <w:rsid w:val="00453C70"/>
  </w:style>
  <w:style w:type="paragraph" w:customStyle="1" w:styleId="Odsavec">
    <w:name w:val="Odsavec"/>
    <w:basedOn w:val="Normln"/>
    <w:rsid w:val="00DA223A"/>
    <w:pPr>
      <w:spacing w:before="120" w:after="120"/>
      <w:ind w:firstLine="284"/>
      <w:jc w:val="both"/>
    </w:pPr>
    <w:rPr>
      <w:rFonts w:ascii="Arial" w:hAnsi="Arial"/>
      <w:sz w:val="22"/>
    </w:rPr>
  </w:style>
  <w:style w:type="paragraph" w:customStyle="1" w:styleId="kancel">
    <w:name w:val="kancelář"/>
    <w:basedOn w:val="Normln"/>
    <w:rsid w:val="00B50A6B"/>
    <w:pPr>
      <w:ind w:left="227" w:hanging="227"/>
      <w:jc w:val="both"/>
    </w:pPr>
    <w:rPr>
      <w:sz w:val="24"/>
    </w:rPr>
  </w:style>
  <w:style w:type="paragraph" w:customStyle="1" w:styleId="Rozloendokumentu1">
    <w:name w:val="Rozložení dokumentu1"/>
    <w:basedOn w:val="Normln"/>
    <w:semiHidden/>
    <w:rsid w:val="00425A04"/>
    <w:pPr>
      <w:shd w:val="clear" w:color="auto" w:fill="000080"/>
      <w:spacing w:after="200" w:line="252" w:lineRule="auto"/>
    </w:pPr>
    <w:rPr>
      <w:rFonts w:ascii="Tahoma" w:hAnsi="Tahoma" w:cs="Tahoma"/>
      <w:lang w:val="en-US" w:eastAsia="en-US" w:bidi="en-US"/>
    </w:rPr>
  </w:style>
  <w:style w:type="character" w:customStyle="1" w:styleId="TextkomenteChar">
    <w:name w:val="Text komentáře Char"/>
    <w:link w:val="Textkomente"/>
    <w:rsid w:val="00425A04"/>
  </w:style>
  <w:style w:type="character" w:customStyle="1" w:styleId="contact-name">
    <w:name w:val="contact-name"/>
    <w:basedOn w:val="Standardnpsmoodstavce"/>
    <w:rsid w:val="00CA238B"/>
  </w:style>
  <w:style w:type="character" w:styleId="Zvraznn">
    <w:name w:val="Emphasis"/>
    <w:basedOn w:val="Standardnpsmoodstavce"/>
    <w:uiPriority w:val="20"/>
    <w:qFormat/>
    <w:rsid w:val="00BC7AFC"/>
    <w:rPr>
      <w:i/>
      <w:iCs/>
    </w:rPr>
  </w:style>
  <w:style w:type="character" w:customStyle="1" w:styleId="h1a">
    <w:name w:val="h1a"/>
    <w:basedOn w:val="Standardnpsmoodstavce"/>
    <w:rsid w:val="00A0356E"/>
  </w:style>
  <w:style w:type="character" w:customStyle="1" w:styleId="Nadpis6Char">
    <w:name w:val="Nadpis 6 Char"/>
    <w:basedOn w:val="Standardnpsmoodstavce"/>
    <w:link w:val="Nadpis6"/>
    <w:semiHidden/>
    <w:rsid w:val="008328F0"/>
    <w:rPr>
      <w:rFonts w:asciiTheme="majorHAnsi" w:eastAsiaTheme="majorEastAsia" w:hAnsiTheme="majorHAnsi" w:cstheme="majorBidi"/>
      <w:color w:val="243F60" w:themeColor="accent1" w:themeShade="7F"/>
    </w:rPr>
  </w:style>
  <w:style w:type="paragraph" w:customStyle="1" w:styleId="odrkyChar">
    <w:name w:val="odrážky Char"/>
    <w:basedOn w:val="Zkladntextodsazen"/>
    <w:rsid w:val="008328F0"/>
    <w:pPr>
      <w:spacing w:before="120"/>
      <w:ind w:left="0"/>
      <w:jc w:val="both"/>
    </w:pPr>
    <w:rPr>
      <w:rFonts w:ascii="Arial" w:hAnsi="Arial" w:cs="Arial"/>
      <w:sz w:val="22"/>
      <w:szCs w:val="22"/>
    </w:rPr>
  </w:style>
  <w:style w:type="paragraph" w:styleId="Textpoznpodarou">
    <w:name w:val="footnote text"/>
    <w:basedOn w:val="Normln"/>
    <w:link w:val="TextpoznpodarouChar"/>
    <w:semiHidden/>
    <w:unhideWhenUsed/>
    <w:rsid w:val="00CA1C1A"/>
  </w:style>
  <w:style w:type="character" w:customStyle="1" w:styleId="TextpoznpodarouChar">
    <w:name w:val="Text pozn. pod čarou Char"/>
    <w:basedOn w:val="Standardnpsmoodstavce"/>
    <w:link w:val="Textpoznpodarou"/>
    <w:semiHidden/>
    <w:rsid w:val="00CA1C1A"/>
  </w:style>
  <w:style w:type="character" w:styleId="Znakapoznpodarou">
    <w:name w:val="footnote reference"/>
    <w:basedOn w:val="Standardnpsmoodstavce"/>
    <w:semiHidden/>
    <w:unhideWhenUsed/>
    <w:rsid w:val="00CA1C1A"/>
    <w:rPr>
      <w:vertAlign w:val="superscript"/>
    </w:rPr>
  </w:style>
  <w:style w:type="character" w:customStyle="1" w:styleId="Nadpis2Char">
    <w:name w:val="Nadpis 2 Char"/>
    <w:basedOn w:val="Standardnpsmoodstavce"/>
    <w:link w:val="Nadpis2"/>
    <w:uiPriority w:val="9"/>
    <w:rsid w:val="00D3765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semiHidden/>
    <w:rsid w:val="00D37658"/>
    <w:rPr>
      <w:rFonts w:asciiTheme="majorHAnsi" w:eastAsiaTheme="majorEastAsia" w:hAnsiTheme="majorHAnsi" w:cstheme="majorBidi"/>
      <w:color w:val="243F60" w:themeColor="accent1" w:themeShade="7F"/>
      <w:sz w:val="24"/>
      <w:szCs w:val="24"/>
    </w:rPr>
  </w:style>
  <w:style w:type="character" w:customStyle="1" w:styleId="Nadpis5Char">
    <w:name w:val="Nadpis 5 Char"/>
    <w:basedOn w:val="Standardnpsmoodstavce"/>
    <w:link w:val="Nadpis5"/>
    <w:semiHidden/>
    <w:rsid w:val="00D37658"/>
    <w:rPr>
      <w:rFonts w:asciiTheme="majorHAnsi" w:eastAsiaTheme="majorEastAsia" w:hAnsiTheme="majorHAnsi" w:cstheme="majorBidi"/>
      <w:color w:val="365F91" w:themeColor="accent1" w:themeShade="BF"/>
    </w:rPr>
  </w:style>
  <w:style w:type="character" w:customStyle="1" w:styleId="Nadpis7Char">
    <w:name w:val="Nadpis 7 Char"/>
    <w:basedOn w:val="Standardnpsmoodstavce"/>
    <w:link w:val="Nadpis7"/>
    <w:semiHidden/>
    <w:rsid w:val="00D3765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semiHidden/>
    <w:rsid w:val="00D3765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D37658"/>
    <w:rPr>
      <w:rFonts w:asciiTheme="majorHAnsi" w:eastAsiaTheme="majorEastAsia" w:hAnsiTheme="majorHAnsi" w:cstheme="majorBidi"/>
      <w:i/>
      <w:iCs/>
      <w:color w:val="272727" w:themeColor="text1" w:themeTint="D8"/>
      <w:sz w:val="21"/>
      <w:szCs w:val="21"/>
    </w:rPr>
  </w:style>
  <w:style w:type="character" w:customStyle="1" w:styleId="OdstavecseseznamemChar">
    <w:name w:val="Odstavec se seznamem Char"/>
    <w:aliases w:val="Nad Char,List Paragraph Char,Odstavec_muj Char,Odstavec cíl se seznamem Char,Odstavec se seznamem5 Char"/>
    <w:link w:val="Odstavecseseznamem"/>
    <w:uiPriority w:val="34"/>
    <w:locked/>
    <w:rsid w:val="00F01556"/>
  </w:style>
</w:styles>
</file>

<file path=word/webSettings.xml><?xml version="1.0" encoding="utf-8"?>
<w:webSettings xmlns:r="http://schemas.openxmlformats.org/officeDocument/2006/relationships" xmlns:w="http://schemas.openxmlformats.org/wordprocessingml/2006/main">
  <w:divs>
    <w:div w:id="82228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ynek.steska@szszlin.cz" TargetMode="Externa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34B6-71D4-4F4B-8690-F35259738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4168</Words>
  <Characters>24595</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Šedá pole vyplní dodavatel, který také odstraní šedě označený doprovodný text psaný kurzívou</vt:lpstr>
    </vt:vector>
  </TitlesOfParts>
  <Company>MMZ</Company>
  <LinksUpToDate>false</LinksUpToDate>
  <CharactersWithSpaces>28706</CharactersWithSpaces>
  <SharedDoc>false</SharedDoc>
  <HLinks>
    <vt:vector size="6" baseType="variant">
      <vt:variant>
        <vt:i4>4128887</vt:i4>
      </vt:variant>
      <vt:variant>
        <vt:i4>0</vt:i4>
      </vt:variant>
      <vt:variant>
        <vt:i4>0</vt:i4>
      </vt:variant>
      <vt:variant>
        <vt:i4>5</vt:i4>
      </vt:variant>
      <vt:variant>
        <vt:lpwstr>http://www.jdtm-zk.cz/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Šedá pole vyplní dodavatel, který také odstraní šedě označený doprovodný text psaný kurzívou</dc:title>
  <dc:creator>KRYSTYNKOVA_OP</dc:creator>
  <cp:lastModifiedBy>Mgr. Magdalena Chmelařová</cp:lastModifiedBy>
  <cp:revision>2</cp:revision>
  <cp:lastPrinted>2017-09-06T08:48:00Z</cp:lastPrinted>
  <dcterms:created xsi:type="dcterms:W3CDTF">2018-08-19T09:29:00Z</dcterms:created>
  <dcterms:modified xsi:type="dcterms:W3CDTF">2018-08-19T09:29:00Z</dcterms:modified>
</cp:coreProperties>
</file>