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663340" w14:paraId="7113AF15" w14:textId="77777777" w:rsidTr="00162C72">
        <w:trPr>
          <w:trHeight w:val="1417"/>
        </w:trPr>
        <w:tc>
          <w:tcPr>
            <w:tcW w:w="10774" w:type="dxa"/>
            <w:vAlign w:val="center"/>
          </w:tcPr>
          <w:p w14:paraId="7113AF14" w14:textId="6FD6F623" w:rsidR="00663340" w:rsidRPr="00525E35" w:rsidRDefault="00663340" w:rsidP="00162C72">
            <w:pPr>
              <w:pStyle w:val="Nadpis1"/>
              <w:ind w:left="1736"/>
              <w:outlineLvl w:val="0"/>
              <w:rPr>
                <w:rFonts w:ascii="Arial Black" w:hAnsi="Arial Black"/>
                <w:b w:val="0"/>
                <w:sz w:val="52"/>
              </w:rPr>
            </w:pPr>
            <w:r w:rsidRPr="00162C72">
              <w:rPr>
                <w:noProof/>
                <w:sz w:val="22"/>
                <w:lang w:eastAsia="cs-CZ"/>
              </w:rPr>
              <w:drawing>
                <wp:anchor distT="0" distB="0" distL="114300" distR="114300" simplePos="0" relativeHeight="251651072" behindDoc="0" locked="0" layoutInCell="1" allowOverlap="1" wp14:anchorId="7113AFCB" wp14:editId="6BD01F1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-38100</wp:posOffset>
                  </wp:positionV>
                  <wp:extent cx="871220" cy="770890"/>
                  <wp:effectExtent l="0" t="0" r="508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SZ_logotyp_cerne_proveden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2C72">
              <w:rPr>
                <w:rFonts w:ascii="Arial Black" w:hAnsi="Arial Black"/>
                <w:b w:val="0"/>
                <w:sz w:val="40"/>
              </w:rPr>
              <w:t xml:space="preserve">PŘIHLÁŠKA KE </w:t>
            </w:r>
            <w:r w:rsidR="00525E35" w:rsidRPr="00162C72">
              <w:rPr>
                <w:rFonts w:ascii="Arial Black" w:hAnsi="Arial Black"/>
                <w:b w:val="0"/>
                <w:sz w:val="40"/>
              </w:rPr>
              <w:t>ZKRÁCENÉMU STUDIU oboru Diplomovaná všeobecná sestra</w:t>
            </w:r>
          </w:p>
        </w:tc>
      </w:tr>
    </w:tbl>
    <w:p w14:paraId="7113AF16" w14:textId="77777777" w:rsidR="00663340" w:rsidRDefault="00663340" w:rsidP="00663340">
      <w:pPr>
        <w:ind w:left="-284"/>
        <w:rPr>
          <w:sz w:val="14"/>
        </w:rPr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A352EB" w14:paraId="7113AF1C" w14:textId="77777777" w:rsidTr="00A352EB">
        <w:trPr>
          <w:trHeight w:val="850"/>
        </w:trPr>
        <w:tc>
          <w:tcPr>
            <w:tcW w:w="10769" w:type="dxa"/>
          </w:tcPr>
          <w:p w14:paraId="7113AF17" w14:textId="77777777" w:rsidR="0034615D" w:rsidRPr="0034615D" w:rsidRDefault="0034615D" w:rsidP="00A352EB">
            <w:pPr>
              <w:pStyle w:val="Bezmezer"/>
              <w:rPr>
                <w:sz w:val="12"/>
              </w:rPr>
            </w:pPr>
          </w:p>
          <w:p w14:paraId="7113AF18" w14:textId="77777777" w:rsidR="00A352EB" w:rsidRPr="0034615D" w:rsidRDefault="00A352EB" w:rsidP="0034615D">
            <w:pPr>
              <w:rPr>
                <w:sz w:val="22"/>
              </w:rPr>
            </w:pPr>
            <w:r w:rsidRPr="0034615D">
              <w:rPr>
                <w:sz w:val="22"/>
              </w:rPr>
              <w:t>Střední zdravotnická škola a Vyšší odborná škola zdravotnická Zlín</w:t>
            </w:r>
          </w:p>
          <w:p w14:paraId="7113AF19" w14:textId="77777777" w:rsidR="00A352EB" w:rsidRPr="0034615D" w:rsidRDefault="00A352EB" w:rsidP="0034615D">
            <w:pPr>
              <w:rPr>
                <w:sz w:val="22"/>
              </w:rPr>
            </w:pPr>
            <w:r w:rsidRPr="0034615D">
              <w:rPr>
                <w:sz w:val="22"/>
              </w:rPr>
              <w:t>Broučkova 372, 760 01 Zlín</w:t>
            </w:r>
          </w:p>
          <w:p w14:paraId="7113AF1A" w14:textId="77777777" w:rsidR="0034615D" w:rsidRPr="0034615D" w:rsidRDefault="00773F6B" w:rsidP="0034615D">
            <w:pPr>
              <w:rPr>
                <w:sz w:val="22"/>
              </w:rPr>
            </w:pPr>
            <w:hyperlink r:id="rId12" w:history="1">
              <w:r w:rsidR="0034615D" w:rsidRPr="0034615D">
                <w:rPr>
                  <w:rStyle w:val="Hypertextovodkaz"/>
                  <w:sz w:val="22"/>
                </w:rPr>
                <w:t>www.szszlin.cz</w:t>
              </w:r>
            </w:hyperlink>
            <w:r w:rsidR="0034615D" w:rsidRPr="0034615D">
              <w:rPr>
                <w:sz w:val="22"/>
              </w:rPr>
              <w:t xml:space="preserve">; </w:t>
            </w:r>
            <w:hyperlink r:id="rId13" w:history="1">
              <w:r w:rsidR="0034615D" w:rsidRPr="0034615D">
                <w:rPr>
                  <w:rStyle w:val="Hypertextovodkaz"/>
                  <w:sz w:val="22"/>
                </w:rPr>
                <w:t>info@szszlin.cz</w:t>
              </w:r>
            </w:hyperlink>
            <w:r w:rsidR="0034615D" w:rsidRPr="0034615D">
              <w:rPr>
                <w:sz w:val="22"/>
              </w:rPr>
              <w:t>; 577 008 111</w:t>
            </w:r>
          </w:p>
          <w:p w14:paraId="7113AF1B" w14:textId="77777777" w:rsidR="00A352EB" w:rsidRPr="0034615D" w:rsidRDefault="00A352EB" w:rsidP="00A352EB">
            <w:pPr>
              <w:pStyle w:val="Bezmezer"/>
              <w:rPr>
                <w:sz w:val="12"/>
              </w:rPr>
            </w:pPr>
          </w:p>
        </w:tc>
      </w:tr>
    </w:tbl>
    <w:p w14:paraId="7113AF1D" w14:textId="77777777" w:rsidR="00A352EB" w:rsidRPr="0034615D" w:rsidRDefault="00A352EB" w:rsidP="00663340">
      <w:pPr>
        <w:ind w:left="-284"/>
        <w:rPr>
          <w:sz w:val="12"/>
        </w:rPr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2547"/>
      </w:tblGrid>
      <w:tr w:rsidR="00BF17CA" w:rsidRPr="00BF17CA" w14:paraId="7113AF1F" w14:textId="77777777" w:rsidTr="00A352EB">
        <w:trPr>
          <w:trHeight w:val="28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113AF1E" w14:textId="77777777" w:rsidR="00BF17CA" w:rsidRPr="00BF17CA" w:rsidRDefault="00BF17CA" w:rsidP="00BF17CA">
            <w:pPr>
              <w:pStyle w:val="Nadpis1"/>
              <w:outlineLvl w:val="0"/>
            </w:pPr>
            <w:r>
              <w:t>Vyplní uchazeč</w:t>
            </w:r>
          </w:p>
        </w:tc>
      </w:tr>
    </w:tbl>
    <w:p w14:paraId="7113AF20" w14:textId="77777777" w:rsidR="00BF17CA" w:rsidRPr="0034615D" w:rsidRDefault="00BF17CA" w:rsidP="00663340">
      <w:pPr>
        <w:ind w:left="-284"/>
        <w:rPr>
          <w:sz w:val="12"/>
        </w:rPr>
      </w:pPr>
    </w:p>
    <w:tbl>
      <w:tblPr>
        <w:tblStyle w:val="Mkatabulky"/>
        <w:tblW w:w="1076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0"/>
        <w:gridCol w:w="2929"/>
        <w:gridCol w:w="1040"/>
        <w:gridCol w:w="482"/>
        <w:gridCol w:w="482"/>
        <w:gridCol w:w="482"/>
        <w:gridCol w:w="444"/>
        <w:gridCol w:w="38"/>
        <w:gridCol w:w="482"/>
        <w:gridCol w:w="482"/>
        <w:gridCol w:w="482"/>
        <w:gridCol w:w="482"/>
        <w:gridCol w:w="482"/>
        <w:gridCol w:w="482"/>
      </w:tblGrid>
      <w:tr w:rsidR="003A4E15" w14:paraId="7113AF24" w14:textId="77777777" w:rsidTr="007A7F01">
        <w:trPr>
          <w:trHeight w:val="567"/>
        </w:trPr>
        <w:tc>
          <w:tcPr>
            <w:tcW w:w="1980" w:type="dxa"/>
            <w:vAlign w:val="center"/>
          </w:tcPr>
          <w:p w14:paraId="7113AF21" w14:textId="77777777" w:rsidR="003A4E15" w:rsidRDefault="003A4E15" w:rsidP="003A4E15">
            <w:pPr>
              <w:pStyle w:val="Bezmezer"/>
            </w:pPr>
            <w:r>
              <w:t>Příjmení uchazeče</w:t>
            </w:r>
          </w:p>
        </w:tc>
        <w:tc>
          <w:tcPr>
            <w:tcW w:w="3969" w:type="dxa"/>
            <w:gridSpan w:val="2"/>
            <w:vAlign w:val="center"/>
          </w:tcPr>
          <w:p w14:paraId="7113AF22" w14:textId="2A45D4BB" w:rsidR="003A4E15" w:rsidRDefault="003A4E15" w:rsidP="003A4E15">
            <w:pPr>
              <w:jc w:val="left"/>
            </w:pPr>
          </w:p>
        </w:tc>
        <w:tc>
          <w:tcPr>
            <w:tcW w:w="4820" w:type="dxa"/>
            <w:gridSpan w:val="11"/>
            <w:vAlign w:val="center"/>
          </w:tcPr>
          <w:p w14:paraId="7113AF23" w14:textId="77777777" w:rsidR="003A4E15" w:rsidRDefault="003A4E15" w:rsidP="003A4E15">
            <w:pPr>
              <w:pStyle w:val="Bezmezer"/>
            </w:pPr>
            <w:r>
              <w:t>Rodné číslo</w:t>
            </w:r>
          </w:p>
        </w:tc>
      </w:tr>
      <w:tr w:rsidR="003A4E15" w14:paraId="7113AF31" w14:textId="77777777" w:rsidTr="007A7F01">
        <w:trPr>
          <w:trHeight w:val="567"/>
        </w:trPr>
        <w:tc>
          <w:tcPr>
            <w:tcW w:w="1980" w:type="dxa"/>
            <w:vAlign w:val="center"/>
          </w:tcPr>
          <w:p w14:paraId="7113AF25" w14:textId="77777777" w:rsidR="003A4E15" w:rsidRDefault="003A4E15" w:rsidP="003A4E15">
            <w:pPr>
              <w:pStyle w:val="Bezmezer"/>
            </w:pPr>
            <w:r>
              <w:t>Jméno uchazeče</w:t>
            </w:r>
          </w:p>
        </w:tc>
        <w:tc>
          <w:tcPr>
            <w:tcW w:w="3969" w:type="dxa"/>
            <w:gridSpan w:val="2"/>
            <w:vAlign w:val="center"/>
          </w:tcPr>
          <w:p w14:paraId="7113AF26" w14:textId="53FECAE5" w:rsidR="003A4E15" w:rsidRDefault="003A4E15" w:rsidP="003A4E15">
            <w:pPr>
              <w:jc w:val="left"/>
            </w:pPr>
          </w:p>
        </w:tc>
        <w:tc>
          <w:tcPr>
            <w:tcW w:w="482" w:type="dxa"/>
            <w:tcBorders>
              <w:right w:val="dotted" w:sz="4" w:space="0" w:color="auto"/>
            </w:tcBorders>
            <w:vAlign w:val="center"/>
          </w:tcPr>
          <w:p w14:paraId="7113AF27" w14:textId="734AF23A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14:paraId="7113AF28" w14:textId="136A6254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7113AF29" w14:textId="2B4F11CB" w:rsidR="003A4E15" w:rsidRDefault="003A4E15" w:rsidP="003A4E15">
            <w:pPr>
              <w:jc w:val="center"/>
            </w:pPr>
          </w:p>
        </w:tc>
        <w:tc>
          <w:tcPr>
            <w:tcW w:w="482" w:type="dxa"/>
            <w:gridSpan w:val="2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14:paraId="7113AF2A" w14:textId="2D6F8BB3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ashSmallGap" w:sz="4" w:space="0" w:color="auto"/>
              <w:right w:val="dotted" w:sz="4" w:space="0" w:color="auto"/>
            </w:tcBorders>
            <w:vAlign w:val="center"/>
          </w:tcPr>
          <w:p w14:paraId="7113AF2B" w14:textId="7B094380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13AF2C" w14:textId="6FD5E042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13AF2D" w14:textId="143C7EB7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13AF2E" w14:textId="59545B39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13AF2F" w14:textId="42873DA3" w:rsidR="003A4E15" w:rsidRDefault="003A4E15" w:rsidP="003A4E15">
            <w:pPr>
              <w:jc w:val="center"/>
            </w:pPr>
          </w:p>
        </w:tc>
        <w:tc>
          <w:tcPr>
            <w:tcW w:w="482" w:type="dxa"/>
            <w:tcBorders>
              <w:left w:val="dotted" w:sz="4" w:space="0" w:color="auto"/>
            </w:tcBorders>
            <w:vAlign w:val="center"/>
          </w:tcPr>
          <w:p w14:paraId="7113AF30" w14:textId="70BA9F89" w:rsidR="003A4E15" w:rsidRDefault="003A4E15" w:rsidP="003A4E15">
            <w:pPr>
              <w:jc w:val="center"/>
            </w:pPr>
          </w:p>
        </w:tc>
      </w:tr>
      <w:tr w:rsidR="003A4E15" w14:paraId="7113AF35" w14:textId="77777777" w:rsidTr="00A352EB">
        <w:trPr>
          <w:trHeight w:val="28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113AF32" w14:textId="77777777" w:rsidR="003A4E15" w:rsidRDefault="003A4E15" w:rsidP="003A4E15">
            <w:pPr>
              <w:pStyle w:val="Bezmezer"/>
            </w:pPr>
            <w:r>
              <w:t>Datum narození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7113AF33" w14:textId="77777777" w:rsidR="003A4E15" w:rsidRDefault="003A4E15" w:rsidP="003A4E15">
            <w:pPr>
              <w:pStyle w:val="Bezmezer"/>
            </w:pPr>
            <w:r>
              <w:t>Místo narození</w:t>
            </w:r>
          </w:p>
        </w:tc>
        <w:tc>
          <w:tcPr>
            <w:tcW w:w="4820" w:type="dxa"/>
            <w:gridSpan w:val="11"/>
            <w:tcBorders>
              <w:bottom w:val="dotted" w:sz="4" w:space="0" w:color="auto"/>
            </w:tcBorders>
            <w:vAlign w:val="center"/>
          </w:tcPr>
          <w:p w14:paraId="7113AF34" w14:textId="77777777" w:rsidR="003A4E15" w:rsidRDefault="003A4E15" w:rsidP="003A4E15">
            <w:pPr>
              <w:pStyle w:val="Bezmezer"/>
            </w:pPr>
            <w:r>
              <w:t>Okres</w:t>
            </w:r>
          </w:p>
        </w:tc>
      </w:tr>
      <w:tr w:rsidR="003A4E15" w14:paraId="7113AF39" w14:textId="77777777" w:rsidTr="007A7F01">
        <w:trPr>
          <w:trHeight w:val="567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13AF36" w14:textId="5DBFA616" w:rsidR="003A4E15" w:rsidRDefault="003A4E15" w:rsidP="003A4E15">
            <w:pPr>
              <w:ind w:left="29"/>
              <w:jc w:val="left"/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13AF37" w14:textId="0EB8AC88" w:rsidR="003A4E15" w:rsidRDefault="003A4E15" w:rsidP="003A4E15">
            <w:pPr>
              <w:jc w:val="left"/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13AF38" w14:textId="1D3B8060" w:rsidR="003A4E15" w:rsidRDefault="003A4E15" w:rsidP="003A4E15">
            <w:pPr>
              <w:jc w:val="left"/>
            </w:pPr>
          </w:p>
        </w:tc>
      </w:tr>
      <w:tr w:rsidR="00203713" w14:paraId="7113AF3D" w14:textId="77777777" w:rsidTr="00203713">
        <w:trPr>
          <w:trHeight w:val="28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113AF3A" w14:textId="77777777" w:rsidR="00203713" w:rsidRDefault="00203713" w:rsidP="003A4E15">
            <w:pPr>
              <w:pStyle w:val="Bezmezer"/>
            </w:pPr>
            <w:r>
              <w:t>Stání občanství</w:t>
            </w:r>
          </w:p>
        </w:tc>
        <w:tc>
          <w:tcPr>
            <w:tcW w:w="2929" w:type="dxa"/>
            <w:tcBorders>
              <w:bottom w:val="dotted" w:sz="4" w:space="0" w:color="auto"/>
            </w:tcBorders>
            <w:vAlign w:val="center"/>
          </w:tcPr>
          <w:p w14:paraId="7113AF3B" w14:textId="77777777" w:rsidR="00203713" w:rsidRDefault="00203713" w:rsidP="003A4E15">
            <w:pPr>
              <w:pStyle w:val="Bezmezer"/>
            </w:pPr>
            <w:r>
              <w:t>Telefon</w:t>
            </w:r>
          </w:p>
        </w:tc>
        <w:tc>
          <w:tcPr>
            <w:tcW w:w="2930" w:type="dxa"/>
            <w:gridSpan w:val="5"/>
            <w:vAlign w:val="center"/>
          </w:tcPr>
          <w:p w14:paraId="1FB3D22D" w14:textId="77777777" w:rsidR="00203713" w:rsidRDefault="00203713" w:rsidP="003A4E15">
            <w:pPr>
              <w:pStyle w:val="Bezmezer"/>
            </w:pPr>
            <w:r>
              <w:t>e-mail</w:t>
            </w:r>
          </w:p>
        </w:tc>
        <w:tc>
          <w:tcPr>
            <w:tcW w:w="2930" w:type="dxa"/>
            <w:gridSpan w:val="7"/>
            <w:vAlign w:val="center"/>
          </w:tcPr>
          <w:p w14:paraId="7113AF3C" w14:textId="6C0DED1F" w:rsidR="00203713" w:rsidRDefault="00203713" w:rsidP="00203713">
            <w:pPr>
              <w:pStyle w:val="Bezmezer"/>
            </w:pPr>
            <w:r>
              <w:t>datová schránka *</w:t>
            </w:r>
          </w:p>
        </w:tc>
      </w:tr>
      <w:tr w:rsidR="00203713" w14:paraId="7113AF41" w14:textId="77777777" w:rsidTr="00203713">
        <w:trPr>
          <w:trHeight w:val="56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113AF3E" w14:textId="4E129AA2" w:rsidR="00203713" w:rsidRDefault="00203713" w:rsidP="003A4E15">
            <w:pPr>
              <w:jc w:val="left"/>
            </w:pPr>
          </w:p>
        </w:tc>
        <w:tc>
          <w:tcPr>
            <w:tcW w:w="2929" w:type="dxa"/>
            <w:tcBorders>
              <w:top w:val="dotted" w:sz="4" w:space="0" w:color="auto"/>
            </w:tcBorders>
            <w:vAlign w:val="center"/>
          </w:tcPr>
          <w:p w14:paraId="7113AF3F" w14:textId="7BBE4965" w:rsidR="00203713" w:rsidRDefault="00203713" w:rsidP="003A4E15">
            <w:pPr>
              <w:jc w:val="left"/>
            </w:pPr>
          </w:p>
        </w:tc>
        <w:tc>
          <w:tcPr>
            <w:tcW w:w="2930" w:type="dxa"/>
            <w:gridSpan w:val="5"/>
            <w:vAlign w:val="center"/>
          </w:tcPr>
          <w:p w14:paraId="2278B8FF" w14:textId="49A93760" w:rsidR="00203713" w:rsidRDefault="00203713" w:rsidP="003A4E15">
            <w:pPr>
              <w:jc w:val="left"/>
            </w:pPr>
          </w:p>
        </w:tc>
        <w:tc>
          <w:tcPr>
            <w:tcW w:w="2930" w:type="dxa"/>
            <w:gridSpan w:val="7"/>
            <w:vAlign w:val="center"/>
          </w:tcPr>
          <w:p w14:paraId="7113AF40" w14:textId="1C537B2D" w:rsidR="00203713" w:rsidRDefault="00203713" w:rsidP="008B2EBC"/>
        </w:tc>
      </w:tr>
      <w:tr w:rsidR="003A4E15" w14:paraId="7113AF43" w14:textId="77777777" w:rsidTr="0034615D">
        <w:trPr>
          <w:trHeight w:val="283"/>
        </w:trPr>
        <w:tc>
          <w:tcPr>
            <w:tcW w:w="10769" w:type="dxa"/>
            <w:gridSpan w:val="14"/>
            <w:shd w:val="clear" w:color="auto" w:fill="D9D9D9" w:themeFill="background1" w:themeFillShade="D9"/>
            <w:vAlign w:val="center"/>
          </w:tcPr>
          <w:p w14:paraId="7113AF42" w14:textId="77777777" w:rsidR="003A4E15" w:rsidRDefault="003A4E15" w:rsidP="003A4E15">
            <w:pPr>
              <w:pStyle w:val="Bezmezer"/>
            </w:pPr>
            <w:r>
              <w:t xml:space="preserve">Adresa trvalého pobytu </w:t>
            </w:r>
            <w:r w:rsidRPr="0034615D">
              <w:rPr>
                <w:b w:val="0"/>
              </w:rPr>
              <w:t>(ulice, č.p., Obec, PSČ, okres)</w:t>
            </w:r>
          </w:p>
        </w:tc>
      </w:tr>
      <w:tr w:rsidR="003A4E15" w14:paraId="7113AF45" w14:textId="77777777" w:rsidTr="0034615D">
        <w:trPr>
          <w:trHeight w:val="567"/>
        </w:trPr>
        <w:tc>
          <w:tcPr>
            <w:tcW w:w="10769" w:type="dxa"/>
            <w:gridSpan w:val="14"/>
            <w:vAlign w:val="center"/>
          </w:tcPr>
          <w:p w14:paraId="7113AF44" w14:textId="3AC304E8" w:rsidR="003A4E15" w:rsidRDefault="003A4E15" w:rsidP="003A4E15">
            <w:pPr>
              <w:jc w:val="left"/>
            </w:pPr>
          </w:p>
        </w:tc>
      </w:tr>
      <w:tr w:rsidR="003A4E15" w14:paraId="7113AF47" w14:textId="77777777" w:rsidTr="0034615D">
        <w:trPr>
          <w:trHeight w:val="283"/>
        </w:trPr>
        <w:tc>
          <w:tcPr>
            <w:tcW w:w="10769" w:type="dxa"/>
            <w:gridSpan w:val="14"/>
            <w:shd w:val="clear" w:color="auto" w:fill="D9D9D9" w:themeFill="background1" w:themeFillShade="D9"/>
            <w:vAlign w:val="center"/>
          </w:tcPr>
          <w:p w14:paraId="7113AF46" w14:textId="77777777" w:rsidR="003A4E15" w:rsidRDefault="003A4E15" w:rsidP="003A4E15">
            <w:pPr>
              <w:pStyle w:val="Bezmezer"/>
            </w:pPr>
            <w:r>
              <w:t xml:space="preserve">Adresa pro doručování písemností </w:t>
            </w:r>
            <w:r w:rsidRPr="0034615D">
              <w:rPr>
                <w:b w:val="0"/>
              </w:rPr>
              <w:t>(</w:t>
            </w:r>
            <w:r>
              <w:rPr>
                <w:b w:val="0"/>
              </w:rPr>
              <w:t>pokud se liší od adresy trvalého pobytu</w:t>
            </w:r>
            <w:r w:rsidRPr="0034615D">
              <w:rPr>
                <w:b w:val="0"/>
              </w:rPr>
              <w:t>)</w:t>
            </w:r>
          </w:p>
        </w:tc>
      </w:tr>
      <w:tr w:rsidR="003A4E15" w14:paraId="7113AF49" w14:textId="77777777" w:rsidTr="0034615D">
        <w:trPr>
          <w:trHeight w:val="567"/>
        </w:trPr>
        <w:tc>
          <w:tcPr>
            <w:tcW w:w="10769" w:type="dxa"/>
            <w:gridSpan w:val="14"/>
            <w:vAlign w:val="center"/>
          </w:tcPr>
          <w:p w14:paraId="7113AF48" w14:textId="77777777" w:rsidR="003A4E15" w:rsidRDefault="003A4E15" w:rsidP="003A4E15">
            <w:pPr>
              <w:jc w:val="left"/>
            </w:pPr>
          </w:p>
        </w:tc>
      </w:tr>
    </w:tbl>
    <w:p w14:paraId="7113AF4A" w14:textId="77777777" w:rsidR="0034615D" w:rsidRPr="00C91F79" w:rsidRDefault="0034615D" w:rsidP="00663340">
      <w:pPr>
        <w:ind w:left="-284"/>
        <w:rPr>
          <w:sz w:val="8"/>
        </w:rPr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34615D" w14:paraId="7113AF4C" w14:textId="77777777" w:rsidTr="002D5F82">
        <w:trPr>
          <w:trHeight w:val="283"/>
        </w:trPr>
        <w:tc>
          <w:tcPr>
            <w:tcW w:w="10769" w:type="dxa"/>
            <w:shd w:val="clear" w:color="auto" w:fill="D9D9D9" w:themeFill="background1" w:themeFillShade="D9"/>
            <w:vAlign w:val="center"/>
          </w:tcPr>
          <w:p w14:paraId="7113AF4B" w14:textId="2154DB03" w:rsidR="0034615D" w:rsidRDefault="00525E35" w:rsidP="00525E35">
            <w:pPr>
              <w:pStyle w:val="Bezmezer"/>
            </w:pPr>
            <w:r>
              <w:t xml:space="preserve">Zájem o zkrácené studium oboru  </w:t>
            </w:r>
            <w:r w:rsidRPr="00525E35">
              <w:t>53-41- N/1.   Diplomovaná všeobecná sestra</w:t>
            </w:r>
          </w:p>
        </w:tc>
      </w:tr>
      <w:tr w:rsidR="0034615D" w14:paraId="7113AF4F" w14:textId="77777777" w:rsidTr="0034615D">
        <w:trPr>
          <w:trHeight w:val="717"/>
        </w:trPr>
        <w:tc>
          <w:tcPr>
            <w:tcW w:w="10769" w:type="dxa"/>
            <w:vAlign w:val="center"/>
          </w:tcPr>
          <w:p w14:paraId="7113AF4D" w14:textId="46F7CD25" w:rsidR="0034615D" w:rsidRDefault="00162C72" w:rsidP="00162C72">
            <w:pPr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7113AFCF" wp14:editId="3E8ACE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9AB1" id="Obdélník 2" o:spid="_x0000_s1026" style="position:absolute;margin-left:12.75pt;margin-top:1.1pt;width:8.5pt;height:8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t xml:space="preserve">           ano</w:t>
            </w:r>
          </w:p>
          <w:p w14:paraId="7113AF4E" w14:textId="029DB531" w:rsidR="004C3725" w:rsidRDefault="00833B5E" w:rsidP="00525E35">
            <w:pPr>
              <w:ind w:left="597"/>
              <w:jc w:val="lef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113AFD1" wp14:editId="7113AFD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77365" id="Obdélník 4" o:spid="_x0000_s1026" style="position:absolute;margin-left:12.45pt;margin-top:1.05pt;width:8.5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525E35">
              <w:t>ne</w:t>
            </w:r>
          </w:p>
        </w:tc>
      </w:tr>
    </w:tbl>
    <w:p w14:paraId="7113AF57" w14:textId="77777777" w:rsidR="007A7F01" w:rsidRDefault="007A7F01" w:rsidP="004C3725">
      <w:pPr>
        <w:pStyle w:val="HLAV"/>
      </w:pPr>
    </w:p>
    <w:p w14:paraId="7113AFB6" w14:textId="77777777" w:rsidR="00FF06B6" w:rsidRDefault="00FF06B6" w:rsidP="00711A2A">
      <w:pPr>
        <w:pStyle w:val="HLAV"/>
      </w:pPr>
    </w:p>
    <w:tbl>
      <w:tblPr>
        <w:tblStyle w:val="Mkatabulky"/>
        <w:tblW w:w="10769" w:type="dxa"/>
        <w:tblInd w:w="-284" w:type="dxa"/>
        <w:tblLook w:val="04A0" w:firstRow="1" w:lastRow="0" w:firstColumn="1" w:lastColumn="0" w:noHBand="0" w:noVBand="1"/>
      </w:tblPr>
      <w:tblGrid>
        <w:gridCol w:w="3965"/>
        <w:gridCol w:w="6804"/>
      </w:tblGrid>
      <w:tr w:rsidR="0091482F" w14:paraId="3CCE4C1F" w14:textId="77777777" w:rsidTr="0091482F">
        <w:trPr>
          <w:trHeight w:val="413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vAlign w:val="center"/>
          </w:tcPr>
          <w:p w14:paraId="225F4B09" w14:textId="10F12ADC" w:rsidR="0091482F" w:rsidRPr="0091482F" w:rsidRDefault="0091482F" w:rsidP="00FE7D79">
            <w:pPr>
              <w:pStyle w:val="Bezmezer"/>
              <w:rPr>
                <w:szCs w:val="20"/>
              </w:rPr>
            </w:pPr>
            <w:r w:rsidRPr="0091482F">
              <w:rPr>
                <w:szCs w:val="20"/>
              </w:rPr>
              <w:t>Organizační pokyny</w:t>
            </w:r>
          </w:p>
        </w:tc>
      </w:tr>
      <w:tr w:rsidR="00FE7D79" w14:paraId="7113AFBA" w14:textId="77777777" w:rsidTr="00CF77A7">
        <w:trPr>
          <w:trHeight w:val="990"/>
        </w:trPr>
        <w:tc>
          <w:tcPr>
            <w:tcW w:w="10769" w:type="dxa"/>
            <w:gridSpan w:val="2"/>
            <w:tcBorders>
              <w:bottom w:val="single" w:sz="4" w:space="0" w:color="auto"/>
            </w:tcBorders>
            <w:vAlign w:val="center"/>
          </w:tcPr>
          <w:p w14:paraId="7113AFB7" w14:textId="77777777" w:rsidR="00FE7D79" w:rsidRPr="0091482F" w:rsidRDefault="00FE7D79" w:rsidP="00FE7D79">
            <w:pPr>
              <w:pStyle w:val="Bezmezer"/>
              <w:rPr>
                <w:b w:val="0"/>
                <w:sz w:val="8"/>
              </w:rPr>
            </w:pPr>
          </w:p>
          <w:p w14:paraId="1A7391F5" w14:textId="4E21B3ED" w:rsidR="00FE7D79" w:rsidRPr="0091482F" w:rsidRDefault="00162C72" w:rsidP="0091482F">
            <w:pPr>
              <w:pStyle w:val="Bezmez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Rozdílová</w:t>
            </w:r>
            <w:r w:rsidR="008068C8" w:rsidRPr="0091482F">
              <w:rPr>
                <w:b w:val="0"/>
                <w:szCs w:val="20"/>
              </w:rPr>
              <w:t xml:space="preserve"> zkouška</w:t>
            </w:r>
            <w:r w:rsidR="0091482F" w:rsidRPr="0091482F">
              <w:rPr>
                <w:b w:val="0"/>
                <w:szCs w:val="20"/>
              </w:rPr>
              <w:t xml:space="preserve"> ověř</w:t>
            </w:r>
            <w:r w:rsidR="0091482F">
              <w:rPr>
                <w:b w:val="0"/>
                <w:szCs w:val="20"/>
              </w:rPr>
              <w:t xml:space="preserve">ující vaše </w:t>
            </w:r>
            <w:r w:rsidR="0091482F" w:rsidRPr="0091482F">
              <w:rPr>
                <w:b w:val="0"/>
                <w:szCs w:val="20"/>
              </w:rPr>
              <w:t xml:space="preserve">znalosti  v oblastech  předmětů Anatomie, Fyziologie, Biofyzika, Biochemie, Hematologie, Genetika  a První pomoc, proběhne formou </w:t>
            </w:r>
            <w:r w:rsidR="003C0E9E">
              <w:rPr>
                <w:b w:val="0"/>
                <w:szCs w:val="20"/>
              </w:rPr>
              <w:t xml:space="preserve">písemného </w:t>
            </w:r>
            <w:r w:rsidR="002E60F7">
              <w:rPr>
                <w:b w:val="0"/>
                <w:szCs w:val="20"/>
              </w:rPr>
              <w:t>testu</w:t>
            </w:r>
            <w:r>
              <w:rPr>
                <w:b w:val="0"/>
                <w:szCs w:val="20"/>
              </w:rPr>
              <w:t xml:space="preserve">. </w:t>
            </w:r>
            <w:r w:rsidR="0091482F" w:rsidRPr="0091482F">
              <w:rPr>
                <w:b w:val="0"/>
                <w:szCs w:val="20"/>
              </w:rPr>
              <w:t xml:space="preserve"> </w:t>
            </w:r>
          </w:p>
          <w:p w14:paraId="1808B651" w14:textId="77777777" w:rsidR="0091482F" w:rsidRPr="0091482F" w:rsidRDefault="0091482F" w:rsidP="002E60F7">
            <w:pPr>
              <w:pStyle w:val="HLAV"/>
            </w:pPr>
          </w:p>
          <w:p w14:paraId="3B292ACE" w14:textId="1E513AAA" w:rsidR="0091482F" w:rsidRDefault="00162C72" w:rsidP="0091482F">
            <w:pPr>
              <w:pStyle w:val="Bezmez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Před zahájením</w:t>
            </w:r>
            <w:r w:rsidR="0091482F" w:rsidRPr="0091482F">
              <w:rPr>
                <w:b w:val="0"/>
                <w:szCs w:val="20"/>
              </w:rPr>
              <w:t> </w:t>
            </w:r>
            <w:r>
              <w:rPr>
                <w:b w:val="0"/>
                <w:szCs w:val="20"/>
              </w:rPr>
              <w:t>rozdílové</w:t>
            </w:r>
            <w:r w:rsidR="0091482F" w:rsidRPr="0091482F">
              <w:rPr>
                <w:b w:val="0"/>
                <w:szCs w:val="20"/>
              </w:rPr>
              <w:t xml:space="preserve"> zkoušce </w:t>
            </w:r>
            <w:r>
              <w:rPr>
                <w:b w:val="0"/>
                <w:szCs w:val="20"/>
              </w:rPr>
              <w:t>předložíte</w:t>
            </w:r>
            <w:r w:rsidR="0091482F" w:rsidRPr="0091482F">
              <w:rPr>
                <w:b w:val="0"/>
                <w:szCs w:val="20"/>
              </w:rPr>
              <w:t> vyplněn</w:t>
            </w:r>
            <w:r>
              <w:rPr>
                <w:b w:val="0"/>
                <w:szCs w:val="20"/>
              </w:rPr>
              <w:t xml:space="preserve">é </w:t>
            </w:r>
            <w:r w:rsidRPr="00162C72">
              <w:rPr>
                <w:szCs w:val="20"/>
              </w:rPr>
              <w:t>P</w:t>
            </w:r>
            <w:r w:rsidR="0091482F" w:rsidRPr="00162C72">
              <w:rPr>
                <w:szCs w:val="20"/>
              </w:rPr>
              <w:t>otvrzení vzdělávacího zařízení o absolvovaných hodinách praktické výuky</w:t>
            </w:r>
            <w:r w:rsidR="0091482F" w:rsidRPr="0091482F">
              <w:rPr>
                <w:b w:val="0"/>
                <w:szCs w:val="20"/>
              </w:rPr>
              <w:t xml:space="preserve">. </w:t>
            </w:r>
          </w:p>
          <w:p w14:paraId="7113AFB9" w14:textId="3B5B5DC5" w:rsidR="0091482F" w:rsidRPr="0091482F" w:rsidRDefault="0091482F" w:rsidP="002E60F7">
            <w:pPr>
              <w:pStyle w:val="HLAV"/>
            </w:pPr>
          </w:p>
        </w:tc>
      </w:tr>
      <w:tr w:rsidR="00C55FE2" w14:paraId="7113AFBE" w14:textId="77777777" w:rsidTr="00FF06B6">
        <w:trPr>
          <w:trHeight w:val="68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AFBB" w14:textId="77777777" w:rsidR="00C55FE2" w:rsidRDefault="00C55FE2" w:rsidP="00F23236">
            <w:pPr>
              <w:jc w:val="left"/>
            </w:pPr>
            <w:r>
              <w:t>V</w:t>
            </w:r>
            <w:r w:rsidR="00807236">
              <w:t>e Zlíně</w:t>
            </w:r>
            <w:bookmarkStart w:id="0" w:name="_GoBack"/>
            <w:bookmarkEnd w:id="0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3AFBC" w14:textId="77777777" w:rsidR="00C55FE2" w:rsidRPr="00C55FE2" w:rsidRDefault="00C55FE2" w:rsidP="00C55FE2">
            <w:pPr>
              <w:jc w:val="left"/>
              <w:rPr>
                <w:sz w:val="8"/>
              </w:rPr>
            </w:pPr>
          </w:p>
          <w:p w14:paraId="7113AFBD" w14:textId="2B85ECD1" w:rsidR="00C55FE2" w:rsidRDefault="00C55FE2" w:rsidP="00F23236">
            <w:pPr>
              <w:jc w:val="left"/>
            </w:pPr>
            <w:r>
              <w:t>Podpis uchazeče</w:t>
            </w:r>
          </w:p>
        </w:tc>
      </w:tr>
      <w:tr w:rsidR="00C55FE2" w14:paraId="7113AFC1" w14:textId="77777777" w:rsidTr="00FF06B6">
        <w:trPr>
          <w:trHeight w:val="340"/>
        </w:trPr>
        <w:tc>
          <w:tcPr>
            <w:tcW w:w="3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FBF" w14:textId="4D1D6A76" w:rsidR="00C55FE2" w:rsidRDefault="00C55FE2" w:rsidP="009D17AC">
            <w:pPr>
              <w:jc w:val="left"/>
            </w:pPr>
            <w:r>
              <w:t>dne</w:t>
            </w:r>
            <w:r w:rsidR="00807236">
              <w:t xml:space="preserve"> </w:t>
            </w: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AFC0" w14:textId="77777777" w:rsidR="00C55FE2" w:rsidRDefault="00C55FE2" w:rsidP="00F23236">
            <w:pPr>
              <w:jc w:val="left"/>
            </w:pPr>
          </w:p>
        </w:tc>
      </w:tr>
      <w:tr w:rsidR="00C55FE2" w14:paraId="7113AFC5" w14:textId="77777777" w:rsidTr="00CF77A7">
        <w:trPr>
          <w:trHeight w:val="874"/>
        </w:trPr>
        <w:tc>
          <w:tcPr>
            <w:tcW w:w="3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FC2" w14:textId="77777777" w:rsidR="00C55FE2" w:rsidRDefault="00C55FE2" w:rsidP="00F23236">
            <w:pPr>
              <w:jc w:val="left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AFC3" w14:textId="77777777" w:rsidR="00C55FE2" w:rsidRDefault="00C55FE2" w:rsidP="00DB525C">
            <w:pPr>
              <w:pStyle w:val="HLAV"/>
              <w:jc w:val="left"/>
            </w:pPr>
            <w:r>
              <w:t>Uchazeč svým podpisem stvrzuje, že uvedené údaje jsou pravdivé</w:t>
            </w:r>
          </w:p>
          <w:p w14:paraId="7113AFC4" w14:textId="77777777" w:rsidR="00DB525C" w:rsidRPr="00DB525C" w:rsidRDefault="00DB525C" w:rsidP="00DB525C">
            <w:pPr>
              <w:pStyle w:val="HLAV"/>
              <w:jc w:val="left"/>
              <w:rPr>
                <w:sz w:val="8"/>
              </w:rPr>
            </w:pPr>
          </w:p>
        </w:tc>
      </w:tr>
    </w:tbl>
    <w:p w14:paraId="7113AFC6" w14:textId="77777777" w:rsidR="0034615D" w:rsidRDefault="0034615D" w:rsidP="00663340">
      <w:pPr>
        <w:ind w:left="-284"/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10479"/>
      </w:tblGrid>
      <w:tr w:rsidR="00C55FE2" w14:paraId="7113AFC8" w14:textId="77777777" w:rsidTr="00DB525C">
        <w:trPr>
          <w:trHeight w:val="737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14:paraId="7113AFC7" w14:textId="77777777" w:rsidR="00C55FE2" w:rsidRDefault="00C55FE2" w:rsidP="00C55FE2">
            <w:pPr>
              <w:pStyle w:val="HLAV"/>
            </w:pPr>
            <w:r w:rsidRPr="00C55FE2">
              <w:t>Uvedené údaje podléhají ochraně zejména podle zákona č. 101/2000 Sb. O ochraně osobních údajů a o změně některých zákonů, ve znění pozdějších předpisů zákona č. 106/1999 Sb., o svobodném přístupu k informacím, ve znění pozdějších předpisů a zákona č. 365/2000 Sb., o informačních systémech veřejné správy a o změně některých dalších zákonů, ve znění pozdějších předpisů.</w:t>
            </w:r>
          </w:p>
        </w:tc>
      </w:tr>
    </w:tbl>
    <w:p w14:paraId="7113AFC9" w14:textId="77777777" w:rsidR="00BF17CA" w:rsidRDefault="00BF17CA" w:rsidP="00663340">
      <w:pPr>
        <w:ind w:left="-284"/>
      </w:pPr>
    </w:p>
    <w:p w14:paraId="7113AFCA" w14:textId="77777777" w:rsidR="00663340" w:rsidRDefault="00663340" w:rsidP="00663340">
      <w:pPr>
        <w:ind w:left="-284"/>
      </w:pPr>
    </w:p>
    <w:sectPr w:rsidR="00663340" w:rsidSect="0006582E">
      <w:pgSz w:w="11906" w:h="16838"/>
      <w:pgMar w:top="426" w:right="424" w:bottom="284" w:left="993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6235" w14:textId="77777777" w:rsidR="00773F6B" w:rsidRDefault="00773F6B" w:rsidP="00C0271D">
      <w:r>
        <w:separator/>
      </w:r>
    </w:p>
  </w:endnote>
  <w:endnote w:type="continuationSeparator" w:id="0">
    <w:p w14:paraId="380BD838" w14:textId="77777777" w:rsidR="00773F6B" w:rsidRDefault="00773F6B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61B8" w14:textId="77777777" w:rsidR="00773F6B" w:rsidRDefault="00773F6B" w:rsidP="00C0271D">
      <w:r>
        <w:separator/>
      </w:r>
    </w:p>
  </w:footnote>
  <w:footnote w:type="continuationSeparator" w:id="0">
    <w:p w14:paraId="0BF02FEF" w14:textId="77777777" w:rsidR="00773F6B" w:rsidRDefault="00773F6B" w:rsidP="00C0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EB42B2"/>
    <w:multiLevelType w:val="multilevel"/>
    <w:tmpl w:val="04050025"/>
    <w:lvl w:ilvl="0">
      <w:start w:val="1"/>
      <w:numFmt w:val="decimal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40"/>
    <w:rsid w:val="000165FC"/>
    <w:rsid w:val="00053646"/>
    <w:rsid w:val="00057C2C"/>
    <w:rsid w:val="0006582E"/>
    <w:rsid w:val="000872AD"/>
    <w:rsid w:val="0011166F"/>
    <w:rsid w:val="00162C72"/>
    <w:rsid w:val="00163683"/>
    <w:rsid w:val="0019573E"/>
    <w:rsid w:val="00196F72"/>
    <w:rsid w:val="00203713"/>
    <w:rsid w:val="0020499A"/>
    <w:rsid w:val="00223A90"/>
    <w:rsid w:val="002E60F7"/>
    <w:rsid w:val="002F49EA"/>
    <w:rsid w:val="0034615D"/>
    <w:rsid w:val="003A4E15"/>
    <w:rsid w:val="003C0E9E"/>
    <w:rsid w:val="003D16E9"/>
    <w:rsid w:val="003F5517"/>
    <w:rsid w:val="00403C69"/>
    <w:rsid w:val="004A387A"/>
    <w:rsid w:val="004A7BFA"/>
    <w:rsid w:val="004C3725"/>
    <w:rsid w:val="004D1722"/>
    <w:rsid w:val="005168CA"/>
    <w:rsid w:val="00525E35"/>
    <w:rsid w:val="00551DF6"/>
    <w:rsid w:val="005B7940"/>
    <w:rsid w:val="005C35FA"/>
    <w:rsid w:val="006255A1"/>
    <w:rsid w:val="00663340"/>
    <w:rsid w:val="00711A2A"/>
    <w:rsid w:val="0075613D"/>
    <w:rsid w:val="00773F6B"/>
    <w:rsid w:val="007943C0"/>
    <w:rsid w:val="007A1025"/>
    <w:rsid w:val="007A7F01"/>
    <w:rsid w:val="007B7DAC"/>
    <w:rsid w:val="008068C8"/>
    <w:rsid w:val="00807236"/>
    <w:rsid w:val="00831B4E"/>
    <w:rsid w:val="00833B5E"/>
    <w:rsid w:val="008A03BB"/>
    <w:rsid w:val="008B2EBC"/>
    <w:rsid w:val="008B461F"/>
    <w:rsid w:val="008E5715"/>
    <w:rsid w:val="0091482F"/>
    <w:rsid w:val="00922736"/>
    <w:rsid w:val="009D17AC"/>
    <w:rsid w:val="00A322F0"/>
    <w:rsid w:val="00A352EB"/>
    <w:rsid w:val="00A41DDC"/>
    <w:rsid w:val="00A848A6"/>
    <w:rsid w:val="00AE5576"/>
    <w:rsid w:val="00BF17CA"/>
    <w:rsid w:val="00C0271D"/>
    <w:rsid w:val="00C41FB5"/>
    <w:rsid w:val="00C55FE2"/>
    <w:rsid w:val="00C7110D"/>
    <w:rsid w:val="00C75E6F"/>
    <w:rsid w:val="00C91F79"/>
    <w:rsid w:val="00CC304F"/>
    <w:rsid w:val="00CE1325"/>
    <w:rsid w:val="00CF77A7"/>
    <w:rsid w:val="00D604FB"/>
    <w:rsid w:val="00D61A1D"/>
    <w:rsid w:val="00D6332E"/>
    <w:rsid w:val="00DB525C"/>
    <w:rsid w:val="00DC0A34"/>
    <w:rsid w:val="00E00716"/>
    <w:rsid w:val="00E53B75"/>
    <w:rsid w:val="00E71C53"/>
    <w:rsid w:val="00E90379"/>
    <w:rsid w:val="00EB5A72"/>
    <w:rsid w:val="00ED77BC"/>
    <w:rsid w:val="00F210BF"/>
    <w:rsid w:val="00F23236"/>
    <w:rsid w:val="00F369A9"/>
    <w:rsid w:val="00F838F5"/>
    <w:rsid w:val="00F83949"/>
    <w:rsid w:val="00F90CD4"/>
    <w:rsid w:val="00FD1387"/>
    <w:rsid w:val="00FE4B39"/>
    <w:rsid w:val="00FE7D79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3AF13"/>
  <w15:chartTrackingRefBased/>
  <w15:docId w15:val="{F9DD5C81-2636-4E2B-99E8-1058FD0C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EB5A72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663340"/>
    <w:pPr>
      <w:keepNext/>
      <w:keepLines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663340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E00716"/>
    <w:pPr>
      <w:spacing w:before="120" w:after="120"/>
      <w:contextualSpacing/>
      <w:jc w:val="center"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EB5A72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35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zszli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szlin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.SZSZLIN\Documents\Vlastn&#237;%20&#353;ablony%20Office\H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6E3230FC8EBFB841BC0C40123EF573FC0022A51C24C48B2947A71A66A3F9D9BD4B" ma:contentTypeVersion="23" ma:contentTypeDescription="šablona pro novou knihovnu dokumentů" ma:contentTypeScope="" ma:versionID="33de9d56461901b4529ed5512bc28996">
  <xsd:schema xmlns:xsd="http://www.w3.org/2001/XMLSchema" xmlns:xs="http://www.w3.org/2001/XMLSchema" xmlns:p="http://schemas.microsoft.com/office/2006/metadata/properties" xmlns:ns2="82dd0188-c654-42a5-8b54-bb3dbdfa51ee" xmlns:ns3="1df4fbb0-f7af-4006-be73-ed231061a0ab" xmlns:ns4="78985700-7879-42f5-b5fb-7e96195a9718" targetNamespace="http://schemas.microsoft.com/office/2006/metadata/properties" ma:root="true" ma:fieldsID="522f9ba7215dd63e949bbddc428283cc" ns2:_="" ns3:_="" ns4:_="">
    <xsd:import namespace="82dd0188-c654-42a5-8b54-bb3dbdfa51ee"/>
    <xsd:import namespace="1df4fbb0-f7af-4006-be73-ed231061a0ab"/>
    <xsd:import namespace="78985700-7879-42f5-b5fb-7e96195a97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3:SharedWithUsers" minOccurs="0"/>
                <xsd:element ref="ns3:SharedWithDetails" minOccurs="0"/>
                <xsd:element ref="ns2:Neplatný_x0020_dokument" minOccurs="0"/>
                <xsd:element ref="ns4:Up_x0159_esn_x011b_n_x00ed__x0020_PD" minOccurs="0"/>
                <xsd:element ref="ns2:TaxKeywordTaxHTField" minOccurs="0"/>
                <xsd:element ref="ns2:Mail" minOccurs="0"/>
                <xsd:element ref="ns2:Revizor" minOccurs="0"/>
                <xsd:element ref="ns3:LastSharedByUser" minOccurs="0"/>
                <xsd:element ref="ns3:LastSharedByTime" minOccurs="0"/>
                <xsd:element ref="ns2:Stav_x0020_dokumentu" minOccurs="0"/>
                <xsd:element ref="ns2:k358a78833f44f348739c83c7b9618b2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7" nillable="true" ma:displayName="Neplatný dokument" ma:default="0" ma:internalName="Neplatn_x00fd__x0020_dokument">
      <xsd:simpleType>
        <xsd:restriction base="dms:Boolean"/>
      </xsd:simpleType>
    </xsd:element>
    <xsd:element name="TaxKeywordTaxHTField" ma:index="30" nillable="true" ma:taxonomy="true" ma:internalName="TaxKeywordTaxHTField" ma:taxonomyFieldName="TaxKeyword" ma:displayName="Podniková klíčová slova" ma:fieldId="{23f27201-bee3-471e-b2e7-b64fd8b7ca38}" ma:taxonomyMulti="true" ma:sspId="f6556f30-4be9-453a-ad06-e33919d4e0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ail" ma:index="31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32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35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36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4fbb0-f7af-4006-be73-ed231061a0a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3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85700-7879-42f5-b5fb-7e96195a9718" elementFormDefault="qualified">
    <xsd:import namespace="http://schemas.microsoft.com/office/2006/documentManagement/types"/>
    <xsd:import namespace="http://schemas.microsoft.com/office/infopath/2007/PartnerControls"/>
    <xsd:element name="Up_x0159_esn_x011b_n_x00ed__x0020_PD" ma:index="28" nillable="true" ma:displayName="Upřesnění PD" ma:default="tematické plány" ma:format="RadioButtons" ma:internalName="Up_x0159_esn_x011b_n_x00ed__x0020_PD">
      <xsd:simpleType>
        <xsd:restriction base="dms:Choice">
          <xsd:enumeration value="přijímací řízení"/>
          <xsd:enumeration value="maturitní zkoušky"/>
          <xsd:enumeration value="absolutoria"/>
          <xsd:enumeration value="tematické plány"/>
          <xsd:enumeration value="závěrečné zkoušky"/>
          <xsd:enumeration value="bez upřesnění"/>
        </xsd:restriction>
      </xsd:simpleType>
    </xsd:element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_dlc_DocId xmlns="82dd0188-c654-42a5-8b54-bb3dbdfa51ee">M6ZNSRT7R4VF-255658897-28</_dlc_DocId>
    <TaxCatchAll xmlns="82dd0188-c654-42a5-8b54-bb3dbdfa51ee">
      <Value>328</Value>
      <Value>22</Value>
    </TaxCatchAll>
    <_dlc_DocIdUrl xmlns="82dd0188-c654-42a5-8b54-bb3dbdfa51ee">
      <Url>https://szszlin.sharepoint.com/doc/_layouts/15/DocIdRedir.aspx?ID=M6ZNSRT7R4VF-255658897-28</Url>
      <Description>M6ZNSRT7R4VF-255658897-28</Description>
    </_dlc_DocIdUrl>
    <Schválil xmlns="82dd0188-c654-42a5-8b54-bb3dbdfa51ee">
      <UserInfo>
        <DisplayName/>
        <AccountId xsi:nil="true"/>
        <AccountType/>
      </UserInfo>
    </Schválil>
    <Expirace xmlns="82dd0188-c654-42a5-8b54-bb3dbdfa51ee" xsi:nil="true"/>
    <fe786e9914e0482a9b4125ec3def17ab xmlns="82dd0188-c654-42a5-8b54-bb3dbdfa51ee">
      <Terms xmlns="http://schemas.microsoft.com/office/infopath/2007/PartnerControls"/>
    </fe786e9914e0482a9b4125ec3def17ab>
    <Datum1 xmlns="82dd0188-c654-42a5-8b54-bb3dbdfa51ee" xsi:nil="true"/>
    <TaxKeywordTaxHTField xmlns="82dd0188-c654-42a5-8b54-bb3dbdfa51ee">
      <Terms xmlns="http://schemas.microsoft.com/office/infopath/2007/PartnerControls"/>
    </TaxKeywordTaxHTField>
    <Platnost_x0020_od_x003a_ xmlns="82dd0188-c654-42a5-8b54-bb3dbdfa51ee" xsi:nil="true"/>
    <Neplatný_x0020_dokument xmlns="82dd0188-c654-42a5-8b54-bb3dbdfa51ee">false</Neplatný_x0020_dokument>
    <Zpracoval xmlns="82dd0188-c654-42a5-8b54-bb3dbdfa51ee">
      <UserInfo>
        <DisplayName/>
        <AccountId xsi:nil="true"/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/>
        <AccountId xsi:nil="true"/>
        <AccountType/>
      </UserInfo>
    </Zodp._x0020_pracovník>
    <Up_x0159_esn_x011b_n_x00ed__x0020_PD xmlns="78985700-7879-42f5-b5fb-7e96195a9718">přijímací řízení</Up_x0159_esn_x011b_n_x00ed__x0020_PD>
    <Mail xmlns="82dd0188-c654-42a5-8b54-bb3dbdfa51ee">false</Mail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ZAŘADIT!</TermName>
          <TermId xmlns="http://schemas.microsoft.com/office/infopath/2007/PartnerControls">4099188c-1003-4454-ba93-e036055d8b31</TermId>
        </TermInfo>
      </Terms>
    </k358a78833f44f348739c83c7b9618b2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F12A66-04C9-431B-BC3E-8D4BE05DE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38938-945A-42FC-A997-D86A98293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1df4fbb0-f7af-4006-be73-ed231061a0ab"/>
    <ds:schemaRef ds:uri="78985700-7879-42f5-b5fb-7e96195a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F04F5-9058-43A1-B089-DC4627E986A7}">
  <ds:schemaRefs>
    <ds:schemaRef ds:uri="http://schemas.microsoft.com/office/2006/metadata/properties"/>
    <ds:schemaRef ds:uri="http://schemas.microsoft.com/office/infopath/2007/PartnerControls"/>
    <ds:schemaRef ds:uri="82dd0188-c654-42a5-8b54-bb3dbdfa51ee"/>
    <ds:schemaRef ds:uri="78985700-7879-42f5-b5fb-7e96195a9718"/>
  </ds:schemaRefs>
</ds:datastoreItem>
</file>

<file path=customXml/itemProps4.xml><?xml version="1.0" encoding="utf-8"?>
<ds:datastoreItem xmlns:ds="http://schemas.openxmlformats.org/officeDocument/2006/customXml" ds:itemID="{A63CB47A-A591-4AA3-A766-5C87C06075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HS.dotx</Template>
  <TotalTime>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2</cp:revision>
  <cp:lastPrinted>2016-01-27T07:31:00Z</cp:lastPrinted>
  <dcterms:created xsi:type="dcterms:W3CDTF">2018-01-30T10:06:00Z</dcterms:created>
  <dcterms:modified xsi:type="dcterms:W3CDTF">2018-01-30T10:06:00Z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0x0101006E3230FC8EBFB841BC0C40123EF573FC0022A51C24C48B2947A71A66A3F9D9BD4B</vt:lpwstr>
  </property>
  <property fmtid="{D5CDD505-2E9C-101B-9397-08002B2CF9AE}" pid="3" name="_dlc_DocIdItemGuid">
    <vt:lpwstr>a919c0eb-d949-4033-9eec-44f98e5c65b8</vt:lpwstr>
  </property>
  <property fmtid="{D5CDD505-2E9C-101B-9397-08002B2CF9AE}" pid="4" name="TaxKeyword">
    <vt:lpwstr/>
  </property>
  <property fmtid="{D5CDD505-2E9C-101B-9397-08002B2CF9AE}" pid="5" name="Rozsah platnosti">
    <vt:lpwstr>22;#Všichni pracovníci školy|6ee98376-69ae-44a5-b895-0206fdd277c1</vt:lpwstr>
  </property>
  <property fmtid="{D5CDD505-2E9C-101B-9397-08002B2CF9AE}" pid="6" name="Zařazení dokumentu">
    <vt:lpwstr/>
  </property>
  <property fmtid="{D5CDD505-2E9C-101B-9397-08002B2CF9AE}" pid="7" name="Zařazení0">
    <vt:lpwstr/>
  </property>
  <property fmtid="{D5CDD505-2E9C-101B-9397-08002B2CF9AE}" pid="8" name="Slozka">
    <vt:lpwstr>328;#ZAŘADIT!|4099188c-1003-4454-ba93-e036055d8b31</vt:lpwstr>
  </property>
</Properties>
</file>